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auto"/>
          <w:sz w:val="52"/>
          <w:szCs w:val="52"/>
          <w:highlight w:val="none"/>
          <w:vertAlign w:val="baseline"/>
        </w:rPr>
      </w:pPr>
    </w:p>
    <w:p w14:paraId="56B4DE1B">
      <w:pPr>
        <w:jc w:val="center"/>
        <w:rPr>
          <w:rFonts w:hint="eastAsia" w:ascii="黑体" w:eastAsia="黑体"/>
          <w:b/>
          <w:color w:val="auto"/>
          <w:sz w:val="52"/>
          <w:szCs w:val="52"/>
          <w:highlight w:val="none"/>
          <w:vertAlign w:val="baseline"/>
        </w:rPr>
      </w:pPr>
    </w:p>
    <w:p w14:paraId="40ABA687">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D3B839B">
      <w:pPr>
        <w:jc w:val="center"/>
        <w:rPr>
          <w:rFonts w:hint="eastAsia" w:ascii="黑体" w:eastAsia="黑体"/>
          <w:color w:val="auto"/>
          <w:sz w:val="32"/>
          <w:highlight w:val="none"/>
        </w:rPr>
      </w:pPr>
      <w:r>
        <w:rPr>
          <w:rFonts w:hint="eastAsia" w:ascii="黑体" w:eastAsia="黑体"/>
          <w:b/>
          <w:color w:val="auto"/>
          <w:sz w:val="52"/>
          <w:szCs w:val="52"/>
          <w:highlight w:val="none"/>
          <w:vertAlign w:val="baseline"/>
          <w:lang w:val="en-US" w:eastAsia="zh-CN"/>
        </w:rPr>
        <w:t>图书（一）采购项目</w:t>
      </w:r>
    </w:p>
    <w:p w14:paraId="5DA65244">
      <w:pPr>
        <w:rPr>
          <w:rFonts w:hint="eastAsia" w:ascii="黑体" w:eastAsia="黑体"/>
          <w:color w:val="auto"/>
          <w:sz w:val="32"/>
          <w:highlight w:val="none"/>
        </w:rPr>
      </w:pPr>
    </w:p>
    <w:p w14:paraId="3ED24482">
      <w:pPr>
        <w:rPr>
          <w:rFonts w:hint="eastAsia" w:ascii="黑体" w:eastAsia="黑体"/>
          <w:color w:val="auto"/>
          <w:sz w:val="32"/>
          <w:highlight w:val="none"/>
        </w:rPr>
      </w:pPr>
    </w:p>
    <w:p w14:paraId="3FC4A176">
      <w:pPr>
        <w:rPr>
          <w:rFonts w:hint="eastAsia" w:ascii="黑体" w:eastAsia="黑体"/>
          <w:color w:val="auto"/>
          <w:sz w:val="32"/>
          <w:highlight w:val="none"/>
        </w:rPr>
      </w:pPr>
    </w:p>
    <w:p w14:paraId="3E61C579">
      <w:pPr>
        <w:rPr>
          <w:rFonts w:hint="eastAsia" w:ascii="黑体" w:eastAsia="黑体"/>
          <w:color w:val="auto"/>
          <w:sz w:val="32"/>
          <w:highlight w:val="none"/>
        </w:rPr>
      </w:pPr>
    </w:p>
    <w:p w14:paraId="2023711B">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399F568D">
      <w:pPr>
        <w:rPr>
          <w:rFonts w:hint="eastAsia" w:ascii="黑体" w:eastAsia="黑体"/>
          <w:b/>
          <w:bCs/>
          <w:color w:val="auto"/>
          <w:sz w:val="32"/>
          <w:highlight w:val="none"/>
          <w:vertAlign w:val="baseline"/>
        </w:rPr>
      </w:pPr>
    </w:p>
    <w:p w14:paraId="05356F09">
      <w:pPr>
        <w:rPr>
          <w:rFonts w:hint="eastAsia" w:ascii="黑体" w:eastAsia="黑体"/>
          <w:b/>
          <w:bCs/>
          <w:color w:val="auto"/>
          <w:sz w:val="32"/>
          <w:highlight w:val="none"/>
          <w:vertAlign w:val="baseline"/>
        </w:rPr>
      </w:pPr>
    </w:p>
    <w:p w14:paraId="0092A12E">
      <w:pPr>
        <w:rPr>
          <w:rFonts w:hint="eastAsia" w:ascii="黑体" w:eastAsia="黑体"/>
          <w:b/>
          <w:bCs/>
          <w:color w:val="auto"/>
          <w:sz w:val="32"/>
          <w:highlight w:val="none"/>
          <w:vertAlign w:val="baseline"/>
        </w:rPr>
      </w:pPr>
    </w:p>
    <w:p w14:paraId="24A2072F">
      <w:pPr>
        <w:ind w:firstLine="1807" w:firstLineChars="500"/>
        <w:rPr>
          <w:rFonts w:hint="eastAsia" w:ascii="黑体" w:eastAsia="黑体"/>
          <w:b/>
          <w:bCs/>
          <w:color w:val="auto"/>
          <w:sz w:val="36"/>
          <w:highlight w:val="none"/>
          <w:vertAlign w:val="baseline"/>
          <w:lang w:val="en-GB"/>
        </w:rPr>
      </w:pPr>
    </w:p>
    <w:p w14:paraId="616526BC">
      <w:pPr>
        <w:spacing w:line="360" w:lineRule="auto"/>
        <w:jc w:val="center"/>
        <w:rPr>
          <w:rFonts w:hint="eastAsia" w:ascii="黑体" w:eastAsia="黑体"/>
          <w:b/>
          <w:bCs/>
          <w:color w:val="auto"/>
          <w:sz w:val="32"/>
          <w:highlight w:val="none"/>
          <w:vertAlign w:val="baseline"/>
        </w:rPr>
      </w:pPr>
    </w:p>
    <w:p w14:paraId="1F39F653">
      <w:pPr>
        <w:spacing w:line="360" w:lineRule="auto"/>
        <w:jc w:val="center"/>
        <w:rPr>
          <w:rFonts w:hint="eastAsia" w:ascii="黑体" w:eastAsia="黑体"/>
          <w:b/>
          <w:bCs/>
          <w:color w:val="auto"/>
          <w:sz w:val="32"/>
          <w:highlight w:val="none"/>
          <w:vertAlign w:val="baseline"/>
        </w:rPr>
      </w:pPr>
    </w:p>
    <w:p w14:paraId="6EE7DD98">
      <w:pPr>
        <w:spacing w:line="360" w:lineRule="auto"/>
        <w:jc w:val="center"/>
        <w:rPr>
          <w:rFonts w:hint="eastAsia" w:ascii="黑体" w:eastAsia="黑体"/>
          <w:b/>
          <w:bCs/>
          <w:color w:val="auto"/>
          <w:sz w:val="32"/>
          <w:highlight w:val="none"/>
          <w:vertAlign w:val="baseline"/>
        </w:rPr>
      </w:pPr>
    </w:p>
    <w:p w14:paraId="69070407">
      <w:pPr>
        <w:spacing w:line="360" w:lineRule="auto"/>
        <w:jc w:val="center"/>
        <w:rPr>
          <w:rFonts w:hint="eastAsia" w:ascii="黑体" w:eastAsia="黑体"/>
          <w:b/>
          <w:bCs/>
          <w:color w:val="auto"/>
          <w:sz w:val="32"/>
          <w:highlight w:val="none"/>
          <w:vertAlign w:val="baseline"/>
        </w:rPr>
      </w:pPr>
    </w:p>
    <w:p w14:paraId="245EBD8D">
      <w:pPr>
        <w:spacing w:line="360" w:lineRule="auto"/>
        <w:jc w:val="center"/>
        <w:rPr>
          <w:rFonts w:hint="eastAsia" w:ascii="黑体" w:eastAsia="黑体"/>
          <w:b/>
          <w:bCs/>
          <w:color w:val="auto"/>
          <w:sz w:val="32"/>
          <w:highlight w:val="none"/>
          <w:vertAlign w:val="baseline"/>
        </w:rPr>
      </w:pPr>
    </w:p>
    <w:p w14:paraId="00DAD6BD">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B02A1CC">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25</w:t>
      </w:r>
    </w:p>
    <w:p w14:paraId="29624FBE">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6</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4</w:t>
      </w:r>
      <w:r>
        <w:rPr>
          <w:rFonts w:hint="eastAsia" w:ascii="黑体" w:hAnsi="仿宋_GB2312" w:eastAsia="黑体" w:cs="仿宋_GB2312"/>
          <w:bCs/>
          <w:color w:val="auto"/>
          <w:sz w:val="32"/>
          <w:szCs w:val="32"/>
          <w:highlight w:val="none"/>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D771D65">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5B7F88">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9C23D9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B641547">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E0E33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FF94D7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CB3361B">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1B925A47">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8EDE289">
      <w:pPr>
        <w:spacing w:line="360" w:lineRule="auto"/>
        <w:ind w:firstLine="480"/>
        <w:rPr>
          <w:rFonts w:hint="eastAsia" w:ascii="仿宋" w:hAnsi="仿宋" w:eastAsia="仿宋" w:cs="宋体"/>
          <w:color w:val="auto"/>
          <w:sz w:val="24"/>
          <w:szCs w:val="24"/>
          <w:highlight w:val="none"/>
          <w:u w:val="single"/>
          <w:vertAlign w:val="baseline"/>
        </w:rPr>
      </w:pPr>
    </w:p>
    <w:p w14:paraId="7ED304EB">
      <w:pPr>
        <w:spacing w:line="360" w:lineRule="auto"/>
        <w:ind w:firstLine="480" w:firstLineChars="200"/>
        <w:rPr>
          <w:rFonts w:hint="eastAsia" w:ascii="仿宋" w:hAnsi="仿宋" w:eastAsia="仿宋" w:cs="宋体"/>
          <w:color w:val="auto"/>
          <w:kern w:val="0"/>
          <w:sz w:val="24"/>
          <w:szCs w:val="24"/>
          <w:highlight w:val="none"/>
          <w:u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青岛市妇女儿童医院图书（一）采购项目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w:t>
      </w:r>
      <w:r>
        <w:rPr>
          <w:rFonts w:hint="eastAsia" w:ascii="仿宋" w:hAnsi="仿宋" w:eastAsia="仿宋" w:cs="宋体"/>
          <w:color w:val="auto"/>
          <w:kern w:val="0"/>
          <w:sz w:val="24"/>
          <w:szCs w:val="24"/>
          <w:highlight w:val="none"/>
          <w:u w:val="none"/>
          <w:vertAlign w:val="baseline"/>
          <w:lang w:val="en-US" w:eastAsia="zh-CN"/>
        </w:rPr>
        <w:t>供满足要求的货物</w:t>
      </w:r>
      <w:r>
        <w:rPr>
          <w:rFonts w:hint="eastAsia" w:ascii="仿宋" w:hAnsi="仿宋" w:eastAsia="仿宋" w:cs="宋体"/>
          <w:color w:val="auto"/>
          <w:kern w:val="0"/>
          <w:sz w:val="24"/>
          <w:szCs w:val="24"/>
          <w:highlight w:val="none"/>
          <w:u w:val="none"/>
          <w:vertAlign w:val="baseline"/>
        </w:rPr>
        <w:t>。</w:t>
      </w:r>
    </w:p>
    <w:p w14:paraId="1EA69FE6">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u w:val="none"/>
          <w:vertAlign w:val="baseline"/>
        </w:rPr>
        <w:t>1、项目名称：青岛市妇女儿童医院</w:t>
      </w:r>
      <w:r>
        <w:rPr>
          <w:rFonts w:hint="eastAsia" w:ascii="仿宋" w:hAnsi="仿宋" w:eastAsia="仿宋" w:cs="宋体"/>
          <w:color w:val="auto"/>
          <w:kern w:val="0"/>
          <w:sz w:val="24"/>
          <w:szCs w:val="24"/>
          <w:highlight w:val="none"/>
          <w:u w:val="none"/>
          <w:vertAlign w:val="baseline"/>
          <w:lang w:val="en-US" w:eastAsia="zh-CN"/>
        </w:rPr>
        <w:t>图书（一）</w:t>
      </w:r>
      <w:r>
        <w:rPr>
          <w:rFonts w:hint="eastAsia" w:ascii="仿宋" w:hAnsi="仿宋" w:eastAsia="仿宋" w:cs="宋体"/>
          <w:color w:val="auto"/>
          <w:sz w:val="24"/>
          <w:szCs w:val="24"/>
          <w:highlight w:val="none"/>
          <w:vertAlign w:val="baseline"/>
        </w:rPr>
        <w:t>采购项目</w:t>
      </w:r>
    </w:p>
    <w:p w14:paraId="56EC850F">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2、项目编号：FECG2025002</w:t>
      </w:r>
      <w:r>
        <w:rPr>
          <w:rFonts w:hint="eastAsia" w:ascii="仿宋" w:hAnsi="仿宋" w:eastAsia="仿宋" w:cs="宋体"/>
          <w:color w:val="auto"/>
          <w:sz w:val="24"/>
          <w:szCs w:val="24"/>
          <w:highlight w:val="none"/>
          <w:vertAlign w:val="baseline"/>
          <w:lang w:val="en-US" w:eastAsia="zh-CN"/>
        </w:rPr>
        <w:t>5</w:t>
      </w:r>
    </w:p>
    <w:p w14:paraId="7EF5D7A7">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6028ABA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4775.35元</w:t>
      </w:r>
    </w:p>
    <w:p w14:paraId="46F884BB">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786491DB">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5</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6D1010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3EAA5E2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081A64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245F178">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64BB286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01D227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03B4C91F">
            <w:pPr>
              <w:jc w:val="center"/>
              <w:rPr>
                <w:rFonts w:hint="eastAsia" w:ascii="仿宋" w:hAnsi="仿宋" w:eastAsia="仿宋" w:cs="仿宋"/>
                <w:color w:val="auto"/>
                <w:sz w:val="44"/>
                <w:szCs w:val="44"/>
                <w:highlight w:val="none"/>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AFD4B12">
            <w:pPr>
              <w:jc w:val="center"/>
              <w:rPr>
                <w:rFonts w:hint="eastAsia" w:ascii="仿宋" w:hAnsi="仿宋" w:eastAsia="仿宋" w:cs="仿宋"/>
                <w:color w:val="auto"/>
                <w:sz w:val="44"/>
                <w:szCs w:val="44"/>
                <w:highlight w:val="none"/>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3A8DA1EB">
            <w:pPr>
              <w:jc w:val="center"/>
              <w:rPr>
                <w:rFonts w:hint="eastAsia" w:ascii="仿宋" w:hAnsi="仿宋" w:eastAsia="仿宋" w:cs="仿宋"/>
                <w:color w:val="auto"/>
                <w:sz w:val="44"/>
                <w:szCs w:val="44"/>
                <w:highlight w:val="none"/>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40CB49C">
            <w:pPr>
              <w:jc w:val="center"/>
              <w:rPr>
                <w:rFonts w:hint="eastAsia" w:ascii="仿宋" w:hAnsi="仿宋" w:eastAsia="仿宋" w:cs="仿宋"/>
                <w:color w:val="auto"/>
                <w:sz w:val="44"/>
                <w:szCs w:val="44"/>
                <w:highlight w:val="none"/>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4C18D91D">
            <w:pPr>
              <w:jc w:val="center"/>
              <w:rPr>
                <w:rFonts w:hint="eastAsia" w:ascii="仿宋" w:hAnsi="仿宋" w:eastAsia="仿宋" w:cs="仿宋"/>
                <w:color w:val="auto"/>
                <w:sz w:val="44"/>
                <w:szCs w:val="44"/>
                <w:highlight w:val="none"/>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49A0886B">
            <w:pPr>
              <w:jc w:val="center"/>
              <w:rPr>
                <w:rFonts w:hint="eastAsia" w:ascii="仿宋" w:hAnsi="仿宋" w:eastAsia="仿宋" w:cs="仿宋"/>
                <w:color w:val="auto"/>
                <w:sz w:val="44"/>
                <w:szCs w:val="44"/>
                <w:highlight w:val="none"/>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09B33A02">
            <w:pPr>
              <w:jc w:val="center"/>
              <w:rPr>
                <w:rFonts w:hint="eastAsia" w:ascii="仿宋" w:hAnsi="仿宋" w:eastAsia="仿宋" w:cs="仿宋"/>
                <w:color w:val="auto"/>
                <w:sz w:val="44"/>
                <w:szCs w:val="44"/>
                <w:highlight w:val="none"/>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097AEA53">
            <w:pPr>
              <w:jc w:val="center"/>
              <w:rPr>
                <w:rFonts w:hint="eastAsia" w:ascii="仿宋" w:hAnsi="仿宋" w:eastAsia="仿宋" w:cs="仿宋"/>
                <w:color w:val="auto"/>
                <w:sz w:val="44"/>
                <w:szCs w:val="44"/>
                <w:highlight w:val="none"/>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4D5E9FD4">
            <w:pPr>
              <w:jc w:val="center"/>
              <w:rPr>
                <w:rFonts w:hint="eastAsia" w:ascii="仿宋" w:hAnsi="仿宋" w:eastAsia="仿宋" w:cs="仿宋"/>
                <w:color w:val="auto"/>
                <w:sz w:val="44"/>
                <w:szCs w:val="44"/>
                <w:highlight w:val="none"/>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A09447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2CC0B85B">
            <w:pPr>
              <w:jc w:val="center"/>
              <w:rPr>
                <w:rFonts w:hint="eastAsia" w:ascii="仿宋" w:hAnsi="仿宋" w:eastAsia="仿宋" w:cs="仿宋"/>
                <w:color w:val="auto"/>
                <w:sz w:val="44"/>
                <w:szCs w:val="44"/>
                <w:highlight w:val="none"/>
              </w:rPr>
            </w:pPr>
          </w:p>
        </w:tc>
      </w:tr>
    </w:tbl>
    <w:p w14:paraId="151A391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66C57B88">
      <w:pPr>
        <w:rPr>
          <w:rFonts w:hint="eastAsia"/>
          <w:color w:val="auto"/>
          <w:highlight w:val="none"/>
          <w:lang w:val="en-US" w:eastAsia="zh-CN"/>
        </w:rPr>
      </w:pPr>
    </w:p>
    <w:p w14:paraId="362DAF38">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儿童肿瘤外科</w:t>
      </w:r>
      <w:r>
        <w:rPr>
          <w:rFonts w:hint="eastAsia" w:ascii="仿宋" w:hAnsi="仿宋" w:eastAsia="仿宋" w:cs="宋体"/>
          <w:color w:val="auto"/>
          <w:sz w:val="24"/>
          <w:szCs w:val="24"/>
          <w:highlight w:val="none"/>
          <w:vertAlign w:val="baseline"/>
        </w:rPr>
        <w:t>研试剂耗材（</w:t>
      </w:r>
      <w:r>
        <w:rPr>
          <w:rFonts w:hint="eastAsia" w:ascii="仿宋" w:hAnsi="仿宋" w:eastAsia="仿宋" w:cs="宋体"/>
          <w:color w:val="auto"/>
          <w:sz w:val="24"/>
          <w:szCs w:val="24"/>
          <w:highlight w:val="none"/>
          <w:vertAlign w:val="baseline"/>
          <w:lang w:val="en-US" w:eastAsia="zh-CN"/>
        </w:rPr>
        <w:t>二</w:t>
      </w:r>
      <w:r>
        <w:rPr>
          <w:rFonts w:hint="eastAsia" w:ascii="仿宋" w:hAnsi="仿宋" w:eastAsia="仿宋" w:cs="宋体"/>
          <w:color w:val="auto"/>
          <w:sz w:val="24"/>
          <w:szCs w:val="24"/>
          <w:highlight w:val="none"/>
          <w:vertAlign w:val="baseline"/>
        </w:rPr>
        <w:t>）采购项目</w:t>
      </w:r>
    </w:p>
    <w:p w14:paraId="7C271C9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23</w:t>
      </w:r>
    </w:p>
    <w:p w14:paraId="47C04FBE">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9"/>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878"/>
        <w:gridCol w:w="1758"/>
        <w:gridCol w:w="934"/>
        <w:gridCol w:w="833"/>
        <w:gridCol w:w="900"/>
        <w:gridCol w:w="950"/>
        <w:gridCol w:w="750"/>
        <w:gridCol w:w="750"/>
      </w:tblGrid>
      <w:tr w14:paraId="09FA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21B52B0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2878" w:type="dxa"/>
            <w:vAlign w:val="center"/>
          </w:tcPr>
          <w:p w14:paraId="45A05D8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图书名称</w:t>
            </w:r>
          </w:p>
        </w:tc>
        <w:tc>
          <w:tcPr>
            <w:tcW w:w="1758" w:type="dxa"/>
            <w:vAlign w:val="center"/>
          </w:tcPr>
          <w:p w14:paraId="43A79C0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作者</w:t>
            </w:r>
          </w:p>
        </w:tc>
        <w:tc>
          <w:tcPr>
            <w:tcW w:w="934" w:type="dxa"/>
            <w:vAlign w:val="center"/>
          </w:tcPr>
          <w:p w14:paraId="0F16F6A1">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476BC356">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5E54643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3" w:type="dxa"/>
            <w:vAlign w:val="center"/>
          </w:tcPr>
          <w:p w14:paraId="310792D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126D0903">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46916D1B">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5DE0772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50" w:type="dxa"/>
            <w:vAlign w:val="center"/>
          </w:tcPr>
          <w:p w14:paraId="07A65AF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0" w:type="dxa"/>
            <w:vAlign w:val="center"/>
          </w:tcPr>
          <w:p w14:paraId="5BCBC04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c>
          <w:tcPr>
            <w:tcW w:w="750" w:type="dxa"/>
            <w:vAlign w:val="center"/>
          </w:tcPr>
          <w:p w14:paraId="212F47E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备注</w:t>
            </w:r>
          </w:p>
        </w:tc>
      </w:tr>
      <w:tr w14:paraId="0220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6C0DA4F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2878" w:type="dxa"/>
            <w:vAlign w:val="center"/>
          </w:tcPr>
          <w:p w14:paraId="27D0449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甲状腺和涎腺超声入门</w:t>
            </w:r>
          </w:p>
        </w:tc>
        <w:tc>
          <w:tcPr>
            <w:tcW w:w="1758" w:type="dxa"/>
            <w:vAlign w:val="center"/>
          </w:tcPr>
          <w:p w14:paraId="5ECE983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朱强，黄慧莲</w:t>
            </w:r>
          </w:p>
        </w:tc>
        <w:tc>
          <w:tcPr>
            <w:tcW w:w="934" w:type="dxa"/>
            <w:vAlign w:val="center"/>
          </w:tcPr>
          <w:p w14:paraId="77D14E5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29</w:t>
            </w:r>
          </w:p>
        </w:tc>
        <w:tc>
          <w:tcPr>
            <w:tcW w:w="833" w:type="dxa"/>
            <w:vAlign w:val="center"/>
          </w:tcPr>
          <w:p w14:paraId="5826CCC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3C059E1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29</w:t>
            </w:r>
          </w:p>
        </w:tc>
        <w:tc>
          <w:tcPr>
            <w:tcW w:w="950" w:type="dxa"/>
            <w:vAlign w:val="center"/>
          </w:tcPr>
          <w:p w14:paraId="779711F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72D8632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715CD57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67FB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1CDFD48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w:t>
            </w:r>
          </w:p>
        </w:tc>
        <w:tc>
          <w:tcPr>
            <w:tcW w:w="2878" w:type="dxa"/>
            <w:vAlign w:val="center"/>
          </w:tcPr>
          <w:p w14:paraId="11DCB43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乳腺超声入门</w:t>
            </w:r>
          </w:p>
        </w:tc>
        <w:tc>
          <w:tcPr>
            <w:tcW w:w="1758" w:type="dxa"/>
            <w:vAlign w:val="center"/>
          </w:tcPr>
          <w:p w14:paraId="60F1C0D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赵晖，（日）佐久间浩</w:t>
            </w:r>
          </w:p>
        </w:tc>
        <w:tc>
          <w:tcPr>
            <w:tcW w:w="934" w:type="dxa"/>
            <w:vAlign w:val="center"/>
          </w:tcPr>
          <w:p w14:paraId="2F9F9D5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30</w:t>
            </w:r>
          </w:p>
        </w:tc>
        <w:tc>
          <w:tcPr>
            <w:tcW w:w="833" w:type="dxa"/>
            <w:vAlign w:val="center"/>
          </w:tcPr>
          <w:p w14:paraId="3E49409E">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1149381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30</w:t>
            </w:r>
          </w:p>
        </w:tc>
        <w:tc>
          <w:tcPr>
            <w:tcW w:w="950" w:type="dxa"/>
            <w:vAlign w:val="center"/>
          </w:tcPr>
          <w:p w14:paraId="13AE7586">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3DAB213F">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7F9F305A">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1B3E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5E3E66B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w:t>
            </w:r>
          </w:p>
        </w:tc>
        <w:tc>
          <w:tcPr>
            <w:tcW w:w="2878" w:type="dxa"/>
            <w:vAlign w:val="center"/>
          </w:tcPr>
          <w:p w14:paraId="404DD00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整形医生告诉你：完美乳房的秘密</w:t>
            </w:r>
          </w:p>
        </w:tc>
        <w:tc>
          <w:tcPr>
            <w:tcW w:w="1758" w:type="dxa"/>
            <w:vAlign w:val="center"/>
          </w:tcPr>
          <w:p w14:paraId="0FD7EA6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栾杰</w:t>
            </w:r>
          </w:p>
        </w:tc>
        <w:tc>
          <w:tcPr>
            <w:tcW w:w="934" w:type="dxa"/>
            <w:vAlign w:val="center"/>
          </w:tcPr>
          <w:p w14:paraId="3B4E420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45</w:t>
            </w:r>
          </w:p>
        </w:tc>
        <w:tc>
          <w:tcPr>
            <w:tcW w:w="833" w:type="dxa"/>
            <w:vAlign w:val="center"/>
          </w:tcPr>
          <w:p w14:paraId="301BC38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3859E5D0">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45</w:t>
            </w:r>
          </w:p>
        </w:tc>
        <w:tc>
          <w:tcPr>
            <w:tcW w:w="950" w:type="dxa"/>
            <w:vAlign w:val="center"/>
          </w:tcPr>
          <w:p w14:paraId="66C84CFB">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22326185">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3F296529">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4FA9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02480E8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4</w:t>
            </w:r>
          </w:p>
        </w:tc>
        <w:tc>
          <w:tcPr>
            <w:tcW w:w="2878" w:type="dxa"/>
            <w:vAlign w:val="center"/>
          </w:tcPr>
          <w:p w14:paraId="324347B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乳房整形手术图谱</w:t>
            </w:r>
          </w:p>
        </w:tc>
        <w:tc>
          <w:tcPr>
            <w:tcW w:w="1758" w:type="dxa"/>
            <w:vAlign w:val="center"/>
          </w:tcPr>
          <w:p w14:paraId="3A2C98F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（日）美容熟</w:t>
            </w:r>
          </w:p>
          <w:p w14:paraId="2545FC2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陶凯，边志超</w:t>
            </w:r>
          </w:p>
        </w:tc>
        <w:tc>
          <w:tcPr>
            <w:tcW w:w="934" w:type="dxa"/>
            <w:vAlign w:val="center"/>
          </w:tcPr>
          <w:p w14:paraId="326DA87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126.25</w:t>
            </w:r>
          </w:p>
        </w:tc>
        <w:tc>
          <w:tcPr>
            <w:tcW w:w="833" w:type="dxa"/>
            <w:vAlign w:val="center"/>
          </w:tcPr>
          <w:p w14:paraId="2ACA425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5669AED5">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126.25</w:t>
            </w:r>
          </w:p>
        </w:tc>
        <w:tc>
          <w:tcPr>
            <w:tcW w:w="950" w:type="dxa"/>
            <w:vAlign w:val="center"/>
          </w:tcPr>
          <w:p w14:paraId="4DC91DB0">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1442F32D">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1AF7294F">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4704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3141EFB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w:t>
            </w:r>
          </w:p>
        </w:tc>
        <w:tc>
          <w:tcPr>
            <w:tcW w:w="2878" w:type="dxa"/>
            <w:vAlign w:val="center"/>
          </w:tcPr>
          <w:p w14:paraId="0357371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无充气腋窝入路腔镜/机器人甲状腺外科学</w:t>
            </w:r>
          </w:p>
        </w:tc>
        <w:tc>
          <w:tcPr>
            <w:tcW w:w="1758" w:type="dxa"/>
            <w:vAlign w:val="center"/>
          </w:tcPr>
          <w:p w14:paraId="1DDB556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郑传铭，葛明华</w:t>
            </w:r>
          </w:p>
        </w:tc>
        <w:tc>
          <w:tcPr>
            <w:tcW w:w="934" w:type="dxa"/>
            <w:vAlign w:val="center"/>
          </w:tcPr>
          <w:p w14:paraId="1EAB3D8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159</w:t>
            </w:r>
          </w:p>
        </w:tc>
        <w:tc>
          <w:tcPr>
            <w:tcW w:w="833" w:type="dxa"/>
            <w:vAlign w:val="center"/>
          </w:tcPr>
          <w:p w14:paraId="6A8C29D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6F20300D">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159</w:t>
            </w:r>
          </w:p>
        </w:tc>
        <w:tc>
          <w:tcPr>
            <w:tcW w:w="950" w:type="dxa"/>
            <w:vAlign w:val="center"/>
          </w:tcPr>
          <w:p w14:paraId="75499A09">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310DC36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1D03F48D">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3449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6FC4AC1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6</w:t>
            </w:r>
          </w:p>
        </w:tc>
        <w:tc>
          <w:tcPr>
            <w:tcW w:w="2878" w:type="dxa"/>
            <w:vAlign w:val="center"/>
          </w:tcPr>
          <w:p w14:paraId="65B4700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乳腺甲状腺外科手术要点难点及对策</w:t>
            </w:r>
          </w:p>
        </w:tc>
        <w:tc>
          <w:tcPr>
            <w:tcW w:w="1758" w:type="dxa"/>
            <w:vAlign w:val="center"/>
          </w:tcPr>
          <w:p w14:paraId="2049B10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黄韬</w:t>
            </w:r>
          </w:p>
        </w:tc>
        <w:tc>
          <w:tcPr>
            <w:tcW w:w="934" w:type="dxa"/>
            <w:vAlign w:val="center"/>
          </w:tcPr>
          <w:p w14:paraId="563E2A9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198</w:t>
            </w:r>
          </w:p>
        </w:tc>
        <w:tc>
          <w:tcPr>
            <w:tcW w:w="833" w:type="dxa"/>
            <w:vAlign w:val="center"/>
          </w:tcPr>
          <w:p w14:paraId="3ABE81B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3C749884">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198</w:t>
            </w:r>
          </w:p>
        </w:tc>
        <w:tc>
          <w:tcPr>
            <w:tcW w:w="950" w:type="dxa"/>
            <w:vAlign w:val="center"/>
          </w:tcPr>
          <w:p w14:paraId="54E6A62B">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03E84E83">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19ED987B">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709D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20C6621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w:t>
            </w:r>
          </w:p>
        </w:tc>
        <w:tc>
          <w:tcPr>
            <w:tcW w:w="2878" w:type="dxa"/>
            <w:vAlign w:val="center"/>
          </w:tcPr>
          <w:p w14:paraId="56792CE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甲状腺手术技术图谱</w:t>
            </w:r>
          </w:p>
        </w:tc>
        <w:tc>
          <w:tcPr>
            <w:tcW w:w="1758" w:type="dxa"/>
            <w:vAlign w:val="center"/>
          </w:tcPr>
          <w:p w14:paraId="1663460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（美）亚历山大-希夫林</w:t>
            </w:r>
          </w:p>
        </w:tc>
        <w:tc>
          <w:tcPr>
            <w:tcW w:w="934" w:type="dxa"/>
            <w:vAlign w:val="center"/>
          </w:tcPr>
          <w:p w14:paraId="78DA3E1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198</w:t>
            </w:r>
          </w:p>
        </w:tc>
        <w:tc>
          <w:tcPr>
            <w:tcW w:w="833" w:type="dxa"/>
            <w:vAlign w:val="center"/>
          </w:tcPr>
          <w:p w14:paraId="202013B4">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0C657741">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198</w:t>
            </w:r>
          </w:p>
        </w:tc>
        <w:tc>
          <w:tcPr>
            <w:tcW w:w="950" w:type="dxa"/>
            <w:vAlign w:val="center"/>
          </w:tcPr>
          <w:p w14:paraId="1DC51163">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1F789AA4">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6BB83403">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33C6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3A60301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w:t>
            </w:r>
          </w:p>
        </w:tc>
        <w:tc>
          <w:tcPr>
            <w:tcW w:w="2878" w:type="dxa"/>
            <w:vAlign w:val="center"/>
          </w:tcPr>
          <w:p w14:paraId="11E591F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超声疾病诊断及扫查技巧图解+超声解剖及扫查技巧图解</w:t>
            </w:r>
          </w:p>
        </w:tc>
        <w:tc>
          <w:tcPr>
            <w:tcW w:w="1758" w:type="dxa"/>
            <w:vAlign w:val="center"/>
          </w:tcPr>
          <w:p w14:paraId="25BB052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吴钟琪，（日）穜村正</w:t>
            </w:r>
          </w:p>
        </w:tc>
        <w:tc>
          <w:tcPr>
            <w:tcW w:w="934" w:type="dxa"/>
            <w:vAlign w:val="center"/>
          </w:tcPr>
          <w:p w14:paraId="258C578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248.3</w:t>
            </w:r>
          </w:p>
        </w:tc>
        <w:tc>
          <w:tcPr>
            <w:tcW w:w="833" w:type="dxa"/>
            <w:vAlign w:val="center"/>
          </w:tcPr>
          <w:p w14:paraId="2752957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1DAA8716">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248.3</w:t>
            </w:r>
          </w:p>
        </w:tc>
        <w:tc>
          <w:tcPr>
            <w:tcW w:w="950" w:type="dxa"/>
            <w:vAlign w:val="center"/>
          </w:tcPr>
          <w:p w14:paraId="2692FF2B">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746B02C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2CA11F2E">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348C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34BD945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9</w:t>
            </w:r>
          </w:p>
        </w:tc>
        <w:tc>
          <w:tcPr>
            <w:tcW w:w="2878" w:type="dxa"/>
            <w:vAlign w:val="center"/>
          </w:tcPr>
          <w:p w14:paraId="7B21048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腔镜乳腺外科手术操作要领与技巧</w:t>
            </w:r>
          </w:p>
        </w:tc>
        <w:tc>
          <w:tcPr>
            <w:tcW w:w="1758" w:type="dxa"/>
            <w:vAlign w:val="center"/>
          </w:tcPr>
          <w:p w14:paraId="5A3EEA7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吴炅，刘荫华</w:t>
            </w:r>
          </w:p>
        </w:tc>
        <w:tc>
          <w:tcPr>
            <w:tcW w:w="934" w:type="dxa"/>
            <w:vAlign w:val="center"/>
          </w:tcPr>
          <w:p w14:paraId="2B389EF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272.55</w:t>
            </w:r>
          </w:p>
        </w:tc>
        <w:tc>
          <w:tcPr>
            <w:tcW w:w="833" w:type="dxa"/>
            <w:vAlign w:val="center"/>
          </w:tcPr>
          <w:p w14:paraId="30CC300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070ABAB7">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272.55</w:t>
            </w:r>
          </w:p>
        </w:tc>
        <w:tc>
          <w:tcPr>
            <w:tcW w:w="950" w:type="dxa"/>
            <w:vAlign w:val="center"/>
          </w:tcPr>
          <w:p w14:paraId="08DAF9FB">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7769D27F">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1746DF4A">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67C1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0E8DA62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10</w:t>
            </w:r>
          </w:p>
        </w:tc>
        <w:tc>
          <w:tcPr>
            <w:tcW w:w="2878" w:type="dxa"/>
            <w:vAlign w:val="center"/>
          </w:tcPr>
          <w:p w14:paraId="49C7795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乳腺手术图谱</w:t>
            </w:r>
          </w:p>
        </w:tc>
        <w:tc>
          <w:tcPr>
            <w:tcW w:w="1758" w:type="dxa"/>
            <w:vAlign w:val="center"/>
          </w:tcPr>
          <w:p w14:paraId="27801614">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王永胜，吴炅</w:t>
            </w:r>
          </w:p>
        </w:tc>
        <w:tc>
          <w:tcPr>
            <w:tcW w:w="934" w:type="dxa"/>
            <w:vAlign w:val="center"/>
          </w:tcPr>
          <w:p w14:paraId="10C71EE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344.40</w:t>
            </w:r>
          </w:p>
        </w:tc>
        <w:tc>
          <w:tcPr>
            <w:tcW w:w="833" w:type="dxa"/>
            <w:vAlign w:val="center"/>
          </w:tcPr>
          <w:p w14:paraId="4D5B44D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4F7C9C88">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344.40</w:t>
            </w:r>
          </w:p>
        </w:tc>
        <w:tc>
          <w:tcPr>
            <w:tcW w:w="950" w:type="dxa"/>
            <w:vAlign w:val="center"/>
          </w:tcPr>
          <w:p w14:paraId="7CB2B48F">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4DBB071F">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7C427089">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5C0B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1D2F4EC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11</w:t>
            </w:r>
          </w:p>
        </w:tc>
        <w:tc>
          <w:tcPr>
            <w:tcW w:w="2878" w:type="dxa"/>
            <w:vAlign w:val="center"/>
          </w:tcPr>
          <w:p w14:paraId="449FBF4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乳腺炎疾病临床诊治及新进展</w:t>
            </w:r>
          </w:p>
        </w:tc>
        <w:tc>
          <w:tcPr>
            <w:tcW w:w="1758" w:type="dxa"/>
            <w:vAlign w:val="center"/>
          </w:tcPr>
          <w:p w14:paraId="1C51F54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魏刚，陈波</w:t>
            </w:r>
          </w:p>
        </w:tc>
        <w:tc>
          <w:tcPr>
            <w:tcW w:w="934" w:type="dxa"/>
            <w:vAlign w:val="center"/>
          </w:tcPr>
          <w:p w14:paraId="2C70BFDE">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348</w:t>
            </w:r>
          </w:p>
        </w:tc>
        <w:tc>
          <w:tcPr>
            <w:tcW w:w="833" w:type="dxa"/>
            <w:vAlign w:val="center"/>
          </w:tcPr>
          <w:p w14:paraId="2310A6E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4216C7BC">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348</w:t>
            </w:r>
          </w:p>
        </w:tc>
        <w:tc>
          <w:tcPr>
            <w:tcW w:w="950" w:type="dxa"/>
            <w:vAlign w:val="center"/>
          </w:tcPr>
          <w:p w14:paraId="2EB4C7FF">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733FF183">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0079FEF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39C3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7A4524F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12</w:t>
            </w:r>
          </w:p>
        </w:tc>
        <w:tc>
          <w:tcPr>
            <w:tcW w:w="2878" w:type="dxa"/>
            <w:vAlign w:val="center"/>
          </w:tcPr>
          <w:p w14:paraId="5A105DB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甲状腺及甲状旁腺综合外科学：手术技巧与视频演示</w:t>
            </w:r>
          </w:p>
        </w:tc>
        <w:tc>
          <w:tcPr>
            <w:tcW w:w="1758" w:type="dxa"/>
            <w:vAlign w:val="center"/>
          </w:tcPr>
          <w:p w14:paraId="14DF971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（美）大卫-戈登伯格，宫毅等</w:t>
            </w:r>
          </w:p>
        </w:tc>
        <w:tc>
          <w:tcPr>
            <w:tcW w:w="934" w:type="dxa"/>
            <w:vAlign w:val="center"/>
          </w:tcPr>
          <w:p w14:paraId="7DE03DE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398</w:t>
            </w:r>
          </w:p>
        </w:tc>
        <w:tc>
          <w:tcPr>
            <w:tcW w:w="833" w:type="dxa"/>
            <w:vAlign w:val="center"/>
          </w:tcPr>
          <w:p w14:paraId="1EDB7DD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700B420F">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398</w:t>
            </w:r>
          </w:p>
        </w:tc>
        <w:tc>
          <w:tcPr>
            <w:tcW w:w="950" w:type="dxa"/>
            <w:vAlign w:val="center"/>
          </w:tcPr>
          <w:p w14:paraId="1D83DB2F">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3936DADF">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4EDDF559">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3CEF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1556803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13</w:t>
            </w:r>
          </w:p>
        </w:tc>
        <w:tc>
          <w:tcPr>
            <w:tcW w:w="2878" w:type="dxa"/>
            <w:vAlign w:val="center"/>
          </w:tcPr>
          <w:p w14:paraId="3D19161E">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乳腺病学</w:t>
            </w:r>
          </w:p>
        </w:tc>
        <w:tc>
          <w:tcPr>
            <w:tcW w:w="1758" w:type="dxa"/>
            <w:vAlign w:val="center"/>
          </w:tcPr>
          <w:p w14:paraId="43E4938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王永胜，吴炅，宋国华</w:t>
            </w:r>
          </w:p>
        </w:tc>
        <w:tc>
          <w:tcPr>
            <w:tcW w:w="934" w:type="dxa"/>
            <w:vAlign w:val="center"/>
          </w:tcPr>
          <w:p w14:paraId="3E177A8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687.6</w:t>
            </w:r>
          </w:p>
        </w:tc>
        <w:tc>
          <w:tcPr>
            <w:tcW w:w="833" w:type="dxa"/>
            <w:vAlign w:val="center"/>
          </w:tcPr>
          <w:p w14:paraId="772A0F8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490FB23E">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687.6</w:t>
            </w:r>
          </w:p>
        </w:tc>
        <w:tc>
          <w:tcPr>
            <w:tcW w:w="950" w:type="dxa"/>
            <w:vAlign w:val="center"/>
          </w:tcPr>
          <w:p w14:paraId="40AE395B">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73390D8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1A948AD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6B08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47" w:type="dxa"/>
            <w:vAlign w:val="center"/>
          </w:tcPr>
          <w:p w14:paraId="6BD5D78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14</w:t>
            </w:r>
          </w:p>
        </w:tc>
        <w:tc>
          <w:tcPr>
            <w:tcW w:w="2878" w:type="dxa"/>
            <w:vAlign w:val="center"/>
          </w:tcPr>
          <w:p w14:paraId="2FE3D0C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乳房肿瘤整形与再造</w:t>
            </w:r>
          </w:p>
        </w:tc>
        <w:tc>
          <w:tcPr>
            <w:tcW w:w="1758" w:type="dxa"/>
            <w:vAlign w:val="center"/>
          </w:tcPr>
          <w:p w14:paraId="27102B14">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主审：栾杰</w:t>
            </w:r>
          </w:p>
          <w:p w14:paraId="01342A4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主译：刘春军，李赞</w:t>
            </w:r>
          </w:p>
        </w:tc>
        <w:tc>
          <w:tcPr>
            <w:tcW w:w="934" w:type="dxa"/>
            <w:vAlign w:val="center"/>
          </w:tcPr>
          <w:p w14:paraId="3AA7A62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811.25</w:t>
            </w:r>
          </w:p>
        </w:tc>
        <w:tc>
          <w:tcPr>
            <w:tcW w:w="833" w:type="dxa"/>
            <w:vAlign w:val="center"/>
          </w:tcPr>
          <w:p w14:paraId="17C591C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5A332ABC">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811.25</w:t>
            </w:r>
          </w:p>
        </w:tc>
        <w:tc>
          <w:tcPr>
            <w:tcW w:w="950" w:type="dxa"/>
            <w:vAlign w:val="center"/>
          </w:tcPr>
          <w:p w14:paraId="6752DBA2">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5153746F">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7CC9189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r w14:paraId="4E8C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7" w:type="dxa"/>
            <w:vAlign w:val="center"/>
          </w:tcPr>
          <w:p w14:paraId="6FC77EF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15</w:t>
            </w:r>
          </w:p>
        </w:tc>
        <w:tc>
          <w:tcPr>
            <w:tcW w:w="2878" w:type="dxa"/>
            <w:vAlign w:val="center"/>
          </w:tcPr>
          <w:p w14:paraId="205476A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乳腺肿瘤学</w:t>
            </w:r>
          </w:p>
        </w:tc>
        <w:tc>
          <w:tcPr>
            <w:tcW w:w="1758" w:type="dxa"/>
            <w:vAlign w:val="center"/>
          </w:tcPr>
          <w:p w14:paraId="0A00BF5E">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邵志敏，沈镇宙，徐兵河</w:t>
            </w:r>
          </w:p>
        </w:tc>
        <w:tc>
          <w:tcPr>
            <w:tcW w:w="934" w:type="dxa"/>
            <w:vAlign w:val="center"/>
          </w:tcPr>
          <w:p w14:paraId="0AF5EF3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880</w:t>
            </w:r>
          </w:p>
        </w:tc>
        <w:tc>
          <w:tcPr>
            <w:tcW w:w="833" w:type="dxa"/>
            <w:vAlign w:val="center"/>
          </w:tcPr>
          <w:p w14:paraId="1727FF3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1本</w:t>
            </w:r>
          </w:p>
        </w:tc>
        <w:tc>
          <w:tcPr>
            <w:tcW w:w="900" w:type="dxa"/>
            <w:vAlign w:val="center"/>
          </w:tcPr>
          <w:p w14:paraId="16F56A0D">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880</w:t>
            </w:r>
          </w:p>
        </w:tc>
        <w:tc>
          <w:tcPr>
            <w:tcW w:w="950" w:type="dxa"/>
            <w:vAlign w:val="center"/>
          </w:tcPr>
          <w:p w14:paraId="75E9ECB5">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1年</w:t>
            </w:r>
          </w:p>
        </w:tc>
        <w:tc>
          <w:tcPr>
            <w:tcW w:w="750" w:type="dxa"/>
            <w:vAlign w:val="center"/>
          </w:tcPr>
          <w:p w14:paraId="56F96F1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7日</w:t>
            </w:r>
          </w:p>
        </w:tc>
        <w:tc>
          <w:tcPr>
            <w:tcW w:w="750" w:type="dxa"/>
            <w:vAlign w:val="center"/>
          </w:tcPr>
          <w:p w14:paraId="3C51B67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正版书籍</w:t>
            </w:r>
          </w:p>
        </w:tc>
      </w:tr>
    </w:tbl>
    <w:p w14:paraId="7F633E3C">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22109"/>
      <w:bookmarkStart w:id="6" w:name="_Toc11005"/>
      <w:bookmarkStart w:id="11" w:name="_GoBack"/>
      <w:bookmarkEnd w:id="11"/>
      <w:r>
        <w:rPr>
          <w:rFonts w:hint="eastAsia" w:ascii="仿宋" w:hAnsi="仿宋" w:eastAsia="仿宋" w:cs="宋体"/>
          <w:bCs/>
          <w:color w:val="auto"/>
          <w:sz w:val="32"/>
          <w:szCs w:val="32"/>
          <w:highlight w:val="none"/>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80E63C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2D58D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6A65EDE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048A959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4ACC19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70AB3F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6A60B1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DE05D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396BF82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B04734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858D60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4FE29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B03D1A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843FF8A">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04C64038">
      <w:pPr>
        <w:jc w:val="center"/>
        <w:rPr>
          <w:rFonts w:hint="eastAsia" w:cs="宋体"/>
          <w:b/>
          <w:color w:val="auto"/>
          <w:spacing w:val="100"/>
          <w:szCs w:val="21"/>
          <w:highlight w:val="none"/>
          <w:vertAlign w:val="baseline"/>
        </w:rPr>
      </w:pPr>
    </w:p>
    <w:p w14:paraId="6A268D50">
      <w:pPr>
        <w:jc w:val="center"/>
        <w:rPr>
          <w:rFonts w:hint="eastAsia" w:cs="宋体"/>
          <w:b/>
          <w:color w:val="auto"/>
          <w:spacing w:val="100"/>
          <w:szCs w:val="21"/>
          <w:highlight w:val="none"/>
          <w:vertAlign w:val="baseline"/>
        </w:rPr>
      </w:pPr>
    </w:p>
    <w:p w14:paraId="70D721CC">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49E5CE05">
      <w:pPr>
        <w:jc w:val="center"/>
        <w:rPr>
          <w:rFonts w:cs="宋体"/>
          <w:color w:val="auto"/>
          <w:sz w:val="32"/>
          <w:szCs w:val="32"/>
          <w:highlight w:val="none"/>
          <w:vertAlign w:val="baseline"/>
        </w:rPr>
      </w:pPr>
    </w:p>
    <w:p w14:paraId="5FB8D194">
      <w:pPr>
        <w:jc w:val="center"/>
        <w:rPr>
          <w:rFonts w:cs="宋体"/>
          <w:color w:val="auto"/>
          <w:sz w:val="32"/>
          <w:szCs w:val="32"/>
          <w:highlight w:val="none"/>
          <w:vertAlign w:val="baseline"/>
        </w:rPr>
      </w:pPr>
    </w:p>
    <w:p w14:paraId="3255AAE9">
      <w:pPr>
        <w:jc w:val="center"/>
        <w:rPr>
          <w:rFonts w:cs="宋体"/>
          <w:color w:val="auto"/>
          <w:sz w:val="32"/>
          <w:szCs w:val="32"/>
          <w:highlight w:val="none"/>
          <w:vertAlign w:val="baseline"/>
        </w:rPr>
      </w:pPr>
    </w:p>
    <w:p w14:paraId="3FBB4E5F">
      <w:pPr>
        <w:jc w:val="center"/>
        <w:rPr>
          <w:rFonts w:hint="eastAsia" w:cs="宋体"/>
          <w:color w:val="auto"/>
          <w:sz w:val="32"/>
          <w:szCs w:val="32"/>
          <w:highlight w:val="none"/>
          <w:vertAlign w:val="baseline"/>
        </w:rPr>
      </w:pPr>
    </w:p>
    <w:p w14:paraId="444453AA">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3FE8266">
      <w:pPr>
        <w:jc w:val="center"/>
        <w:rPr>
          <w:rFonts w:hint="eastAsia" w:cs="宋体"/>
          <w:b/>
          <w:color w:val="auto"/>
          <w:sz w:val="28"/>
          <w:szCs w:val="28"/>
          <w:highlight w:val="none"/>
          <w:vertAlign w:val="baseline"/>
        </w:rPr>
      </w:pPr>
    </w:p>
    <w:p w14:paraId="691E73D8">
      <w:pPr>
        <w:spacing w:line="360" w:lineRule="auto"/>
        <w:rPr>
          <w:rFonts w:hint="eastAsia" w:cs="宋体"/>
          <w:color w:val="auto"/>
          <w:sz w:val="32"/>
          <w:szCs w:val="32"/>
          <w:highlight w:val="none"/>
          <w:vertAlign w:val="baseline"/>
        </w:rPr>
      </w:pPr>
    </w:p>
    <w:p w14:paraId="140F17F2">
      <w:pPr>
        <w:spacing w:line="360" w:lineRule="auto"/>
        <w:rPr>
          <w:rFonts w:hint="eastAsia" w:cs="宋体"/>
          <w:color w:val="auto"/>
          <w:sz w:val="32"/>
          <w:szCs w:val="32"/>
          <w:highlight w:val="none"/>
          <w:vertAlign w:val="baseline"/>
        </w:rPr>
      </w:pPr>
    </w:p>
    <w:p w14:paraId="79FA9C54">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21460021">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CD24774">
      <w:pPr>
        <w:jc w:val="center"/>
        <w:rPr>
          <w:rFonts w:hint="eastAsia" w:cs="宋体"/>
          <w:color w:val="auto"/>
          <w:sz w:val="28"/>
          <w:szCs w:val="28"/>
          <w:highlight w:val="none"/>
          <w:vertAlign w:val="baseline"/>
        </w:rPr>
      </w:pPr>
    </w:p>
    <w:p w14:paraId="1929143B">
      <w:pPr>
        <w:rPr>
          <w:rFonts w:hint="eastAsia" w:cs="宋体"/>
          <w:color w:val="auto"/>
          <w:sz w:val="28"/>
          <w:szCs w:val="28"/>
          <w:highlight w:val="none"/>
          <w:vertAlign w:val="baseline"/>
        </w:rPr>
      </w:pPr>
    </w:p>
    <w:p w14:paraId="0566E16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6B15C2A1">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8BF3BD3">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7BAFDADB">
      <w:pPr>
        <w:jc w:val="center"/>
        <w:rPr>
          <w:rFonts w:hint="eastAsia" w:ascii="仿宋" w:hAnsi="仿宋" w:eastAsia="仿宋" w:cs="宋体"/>
          <w:b/>
          <w:bCs/>
          <w:color w:val="auto"/>
          <w:sz w:val="32"/>
          <w:szCs w:val="32"/>
          <w:highlight w:val="none"/>
          <w:vertAlign w:val="baseline"/>
          <w:lang w:val="en-GB"/>
        </w:rPr>
      </w:pPr>
    </w:p>
    <w:p w14:paraId="6E259902">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328137C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3EBB3AA6">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7F3766E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41F98D9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04C066FB">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742D4B62">
      <w:pPr>
        <w:rPr>
          <w:rFonts w:hint="eastAsia" w:ascii="仿宋" w:hAnsi="仿宋" w:eastAsia="仿宋" w:cs="宋体"/>
          <w:b w:val="0"/>
          <w:color w:val="auto"/>
          <w:sz w:val="28"/>
          <w:szCs w:val="28"/>
          <w:highlight w:val="none"/>
          <w:vertAlign w:val="baseline"/>
          <w:lang w:val="en-GB"/>
        </w:rPr>
      </w:pPr>
    </w:p>
    <w:p w14:paraId="7AF03343">
      <w:pPr>
        <w:rPr>
          <w:rFonts w:hint="eastAsia" w:ascii="仿宋" w:hAnsi="仿宋" w:eastAsia="仿宋" w:cs="宋体"/>
          <w:b w:val="0"/>
          <w:color w:val="auto"/>
          <w:sz w:val="28"/>
          <w:szCs w:val="28"/>
          <w:highlight w:val="none"/>
          <w:vertAlign w:val="baseline"/>
          <w:lang w:val="en-GB"/>
        </w:rPr>
      </w:pPr>
    </w:p>
    <w:p w14:paraId="177F756C">
      <w:pPr>
        <w:rPr>
          <w:rFonts w:hint="eastAsia" w:ascii="仿宋" w:hAnsi="仿宋" w:eastAsia="仿宋" w:cs="宋体"/>
          <w:b w:val="0"/>
          <w:color w:val="auto"/>
          <w:sz w:val="28"/>
          <w:szCs w:val="28"/>
          <w:highlight w:val="none"/>
          <w:vertAlign w:val="baseline"/>
          <w:lang w:val="en-GB"/>
        </w:rPr>
      </w:pPr>
    </w:p>
    <w:p w14:paraId="303F98F0">
      <w:pPr>
        <w:rPr>
          <w:rFonts w:hint="eastAsia" w:ascii="仿宋" w:hAnsi="仿宋" w:eastAsia="仿宋" w:cs="宋体"/>
          <w:b w:val="0"/>
          <w:color w:val="auto"/>
          <w:sz w:val="28"/>
          <w:szCs w:val="28"/>
          <w:highlight w:val="none"/>
          <w:vertAlign w:val="baseline"/>
          <w:lang w:val="en-GB"/>
        </w:rPr>
      </w:pPr>
    </w:p>
    <w:p w14:paraId="1D18DD3E">
      <w:pPr>
        <w:rPr>
          <w:rFonts w:hint="eastAsia" w:ascii="仿宋" w:hAnsi="仿宋" w:eastAsia="仿宋" w:cs="宋体"/>
          <w:b w:val="0"/>
          <w:color w:val="auto"/>
          <w:sz w:val="28"/>
          <w:szCs w:val="28"/>
          <w:highlight w:val="none"/>
          <w:vertAlign w:val="baseline"/>
          <w:lang w:val="en-GB"/>
        </w:rPr>
      </w:pPr>
    </w:p>
    <w:p w14:paraId="4B5A4E76">
      <w:pPr>
        <w:rPr>
          <w:rFonts w:hint="eastAsia" w:ascii="仿宋" w:hAnsi="仿宋" w:eastAsia="仿宋" w:cs="宋体"/>
          <w:b w:val="0"/>
          <w:color w:val="auto"/>
          <w:sz w:val="28"/>
          <w:szCs w:val="28"/>
          <w:highlight w:val="none"/>
          <w:vertAlign w:val="baseline"/>
          <w:lang w:val="en-GB"/>
        </w:rPr>
      </w:pPr>
    </w:p>
    <w:p w14:paraId="4CA427AA">
      <w:pPr>
        <w:rPr>
          <w:rFonts w:hint="eastAsia" w:ascii="仿宋" w:hAnsi="仿宋" w:eastAsia="仿宋" w:cs="宋体"/>
          <w:b w:val="0"/>
          <w:color w:val="auto"/>
          <w:sz w:val="28"/>
          <w:szCs w:val="28"/>
          <w:highlight w:val="none"/>
          <w:vertAlign w:val="baseline"/>
          <w:lang w:val="en-GB"/>
        </w:rPr>
      </w:pPr>
    </w:p>
    <w:p w14:paraId="50AA9FCF">
      <w:pPr>
        <w:rPr>
          <w:rFonts w:hint="eastAsia" w:ascii="仿宋" w:hAnsi="仿宋" w:eastAsia="仿宋" w:cs="宋体"/>
          <w:b w:val="0"/>
          <w:color w:val="auto"/>
          <w:sz w:val="28"/>
          <w:szCs w:val="28"/>
          <w:highlight w:val="none"/>
          <w:vertAlign w:val="baseline"/>
          <w:lang w:val="en-GB"/>
        </w:rPr>
      </w:pPr>
    </w:p>
    <w:p w14:paraId="6D580AC8">
      <w:pPr>
        <w:rPr>
          <w:rFonts w:hint="eastAsia" w:ascii="仿宋" w:hAnsi="仿宋" w:eastAsia="仿宋" w:cs="宋体"/>
          <w:b w:val="0"/>
          <w:color w:val="auto"/>
          <w:sz w:val="28"/>
          <w:szCs w:val="28"/>
          <w:highlight w:val="none"/>
          <w:vertAlign w:val="baseline"/>
          <w:lang w:val="en-GB"/>
        </w:rPr>
      </w:pPr>
    </w:p>
    <w:p w14:paraId="1EB416A5">
      <w:pPr>
        <w:rPr>
          <w:rFonts w:hint="eastAsia" w:ascii="仿宋" w:hAnsi="仿宋" w:eastAsia="仿宋" w:cs="宋体"/>
          <w:b w:val="0"/>
          <w:color w:val="auto"/>
          <w:sz w:val="28"/>
          <w:szCs w:val="28"/>
          <w:highlight w:val="none"/>
          <w:vertAlign w:val="baseline"/>
          <w:lang w:val="en-GB"/>
        </w:rPr>
      </w:pPr>
    </w:p>
    <w:p w14:paraId="3D477807">
      <w:pPr>
        <w:rPr>
          <w:rFonts w:hint="eastAsia" w:ascii="仿宋" w:hAnsi="仿宋" w:eastAsia="仿宋" w:cs="宋体"/>
          <w:b w:val="0"/>
          <w:color w:val="auto"/>
          <w:sz w:val="28"/>
          <w:szCs w:val="28"/>
          <w:highlight w:val="none"/>
          <w:vertAlign w:val="baseline"/>
          <w:lang w:val="en-GB"/>
        </w:rPr>
      </w:pPr>
    </w:p>
    <w:p w14:paraId="1963F0F0">
      <w:pPr>
        <w:rPr>
          <w:rFonts w:hint="eastAsia" w:ascii="仿宋" w:hAnsi="仿宋" w:eastAsia="仿宋" w:cs="宋体"/>
          <w:b w:val="0"/>
          <w:color w:val="auto"/>
          <w:sz w:val="28"/>
          <w:szCs w:val="28"/>
          <w:highlight w:val="none"/>
          <w:vertAlign w:val="baseline"/>
          <w:lang w:val="en-GB"/>
        </w:rPr>
      </w:pPr>
    </w:p>
    <w:p w14:paraId="678BAF6F">
      <w:pPr>
        <w:rPr>
          <w:rFonts w:hint="eastAsia" w:ascii="仿宋" w:hAnsi="仿宋" w:eastAsia="仿宋" w:cs="宋体"/>
          <w:b w:val="0"/>
          <w:color w:val="auto"/>
          <w:sz w:val="28"/>
          <w:szCs w:val="28"/>
          <w:highlight w:val="none"/>
          <w:vertAlign w:val="baseline"/>
          <w:lang w:val="en-GB"/>
        </w:rPr>
      </w:pPr>
    </w:p>
    <w:p w14:paraId="1068189A">
      <w:pPr>
        <w:rPr>
          <w:rFonts w:hint="eastAsia" w:ascii="仿宋" w:hAnsi="仿宋" w:eastAsia="仿宋" w:cs="宋体"/>
          <w:b w:val="0"/>
          <w:color w:val="auto"/>
          <w:sz w:val="28"/>
          <w:szCs w:val="28"/>
          <w:highlight w:val="none"/>
          <w:vertAlign w:val="baseline"/>
          <w:lang w:val="en-GB"/>
        </w:rPr>
      </w:pPr>
    </w:p>
    <w:p w14:paraId="4EB8DB0D">
      <w:pPr>
        <w:rPr>
          <w:rFonts w:hint="eastAsia" w:ascii="仿宋" w:hAnsi="仿宋" w:eastAsia="仿宋" w:cs="宋体"/>
          <w:b w:val="0"/>
          <w:color w:val="auto"/>
          <w:sz w:val="28"/>
          <w:szCs w:val="28"/>
          <w:highlight w:val="none"/>
          <w:vertAlign w:val="baseline"/>
          <w:lang w:val="en-GB"/>
        </w:rPr>
      </w:pPr>
    </w:p>
    <w:p w14:paraId="44DA871F">
      <w:pPr>
        <w:rPr>
          <w:rFonts w:hint="eastAsia" w:ascii="仿宋" w:hAnsi="仿宋" w:eastAsia="仿宋" w:cs="宋体"/>
          <w:b w:val="0"/>
          <w:color w:val="auto"/>
          <w:sz w:val="28"/>
          <w:szCs w:val="28"/>
          <w:highlight w:val="none"/>
          <w:vertAlign w:val="baseline"/>
          <w:lang w:val="en-GB"/>
        </w:rPr>
      </w:pPr>
    </w:p>
    <w:p w14:paraId="0C9E7A19">
      <w:pPr>
        <w:rPr>
          <w:rFonts w:hint="eastAsia" w:ascii="仿宋" w:hAnsi="仿宋" w:eastAsia="仿宋" w:cs="宋体"/>
          <w:b w:val="0"/>
          <w:color w:val="auto"/>
          <w:sz w:val="28"/>
          <w:szCs w:val="28"/>
          <w:highlight w:val="none"/>
          <w:vertAlign w:val="baseline"/>
          <w:lang w:val="en-GB"/>
        </w:rPr>
      </w:pPr>
    </w:p>
    <w:p w14:paraId="67904897">
      <w:pPr>
        <w:rPr>
          <w:rFonts w:hint="eastAsia" w:ascii="仿宋" w:hAnsi="仿宋" w:eastAsia="仿宋" w:cs="宋体"/>
          <w:b w:val="0"/>
          <w:color w:val="auto"/>
          <w:sz w:val="28"/>
          <w:szCs w:val="28"/>
          <w:highlight w:val="none"/>
          <w:vertAlign w:val="baseline"/>
          <w:lang w:val="en-GB"/>
        </w:rPr>
      </w:pPr>
    </w:p>
    <w:p w14:paraId="43EEAE75">
      <w:pPr>
        <w:rPr>
          <w:rFonts w:hint="eastAsia" w:ascii="仿宋" w:hAnsi="仿宋" w:eastAsia="仿宋" w:cs="宋体"/>
          <w:b w:val="0"/>
          <w:color w:val="auto"/>
          <w:sz w:val="28"/>
          <w:szCs w:val="28"/>
          <w:highlight w:val="none"/>
          <w:vertAlign w:val="baseline"/>
          <w:lang w:val="en-GB"/>
        </w:rPr>
      </w:pPr>
    </w:p>
    <w:p w14:paraId="301BE515">
      <w:pPr>
        <w:rPr>
          <w:rFonts w:hint="eastAsia" w:ascii="仿宋" w:hAnsi="仿宋" w:eastAsia="仿宋" w:cs="宋体"/>
          <w:b w:val="0"/>
          <w:color w:val="auto"/>
          <w:sz w:val="28"/>
          <w:szCs w:val="28"/>
          <w:highlight w:val="none"/>
          <w:vertAlign w:val="baseline"/>
          <w:lang w:val="en-GB"/>
        </w:rPr>
      </w:pPr>
    </w:p>
    <w:p w14:paraId="72B960C8">
      <w:pPr>
        <w:rPr>
          <w:rFonts w:hint="eastAsia" w:ascii="仿宋" w:hAnsi="仿宋" w:eastAsia="仿宋" w:cs="宋体"/>
          <w:b w:val="0"/>
          <w:color w:val="auto"/>
          <w:sz w:val="28"/>
          <w:szCs w:val="28"/>
          <w:highlight w:val="none"/>
          <w:vertAlign w:val="baseline"/>
          <w:lang w:val="en-GB"/>
        </w:rPr>
      </w:pPr>
    </w:p>
    <w:p w14:paraId="6FCF82D2">
      <w:pPr>
        <w:rPr>
          <w:rFonts w:hint="eastAsia" w:ascii="仿宋" w:hAnsi="仿宋" w:eastAsia="仿宋" w:cs="宋体"/>
          <w:b w:val="0"/>
          <w:color w:val="auto"/>
          <w:sz w:val="28"/>
          <w:szCs w:val="28"/>
          <w:highlight w:val="none"/>
          <w:vertAlign w:val="baseline"/>
          <w:lang w:val="en-GB"/>
        </w:rPr>
      </w:pPr>
    </w:p>
    <w:p w14:paraId="4998355F">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4BAE1CB3">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8A53391">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09096F0A">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4938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64A50CEA">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序号</w:t>
            </w:r>
          </w:p>
        </w:tc>
        <w:tc>
          <w:tcPr>
            <w:tcW w:w="2250" w:type="dxa"/>
            <w:vAlign w:val="center"/>
          </w:tcPr>
          <w:p w14:paraId="42AE494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03F6F4AD">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75ADA65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6D87A62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3F363D6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5169CC4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49E5A36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6EA7795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45DDBF9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37B94E7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692F716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A5F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36C4DDAD">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0698D2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E35AC1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E8DC8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EFBACC1">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779DE9E">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16D41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CB90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6CE7D0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EEC66C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8EE2F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3DCF74F">
            <w:pPr>
              <w:jc w:val="center"/>
              <w:rPr>
                <w:rFonts w:hint="eastAsia" w:ascii="仿宋" w:hAnsi="仿宋" w:eastAsia="仿宋" w:cs="宋体"/>
                <w:b w:val="0"/>
                <w:color w:val="auto"/>
                <w:sz w:val="24"/>
                <w:szCs w:val="24"/>
                <w:highlight w:val="none"/>
                <w:vertAlign w:val="baseline"/>
                <w:lang w:val="en-GB"/>
              </w:rPr>
            </w:pPr>
          </w:p>
        </w:tc>
      </w:tr>
      <w:tr w14:paraId="5942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74C8B13">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796FC5D6">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AD8A0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BE9468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273F83">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73C6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A347537">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DBB0BF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D503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A07FB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8C6D37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F28FA4">
            <w:pPr>
              <w:jc w:val="center"/>
              <w:rPr>
                <w:rFonts w:hint="eastAsia" w:ascii="仿宋" w:hAnsi="仿宋" w:eastAsia="仿宋" w:cs="宋体"/>
                <w:b w:val="0"/>
                <w:color w:val="auto"/>
                <w:sz w:val="24"/>
                <w:szCs w:val="24"/>
                <w:highlight w:val="none"/>
                <w:vertAlign w:val="baseline"/>
                <w:lang w:val="en-GB"/>
              </w:rPr>
            </w:pPr>
          </w:p>
        </w:tc>
      </w:tr>
      <w:tr w14:paraId="094F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17FEB23">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AD39AB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CDA5CA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8A3C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51C1E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B8DC8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F7AF6D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B4218C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E14D68A">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C94931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9F438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4C29446E">
            <w:pPr>
              <w:jc w:val="center"/>
              <w:rPr>
                <w:rFonts w:hint="eastAsia" w:ascii="仿宋" w:hAnsi="仿宋" w:eastAsia="仿宋" w:cs="宋体"/>
                <w:b w:val="0"/>
                <w:color w:val="auto"/>
                <w:sz w:val="24"/>
                <w:szCs w:val="24"/>
                <w:highlight w:val="none"/>
                <w:vertAlign w:val="baseline"/>
                <w:lang w:val="en-GB"/>
              </w:rPr>
            </w:pPr>
          </w:p>
        </w:tc>
      </w:tr>
      <w:tr w14:paraId="613D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06EE73B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F87291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2AAE58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7FAE067">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4A155A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272F91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72B5DD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FF79AE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66D69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A52964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BE34A3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6C8B219">
            <w:pPr>
              <w:jc w:val="center"/>
              <w:rPr>
                <w:rFonts w:hint="eastAsia" w:ascii="仿宋" w:hAnsi="仿宋" w:eastAsia="仿宋" w:cs="宋体"/>
                <w:b w:val="0"/>
                <w:color w:val="auto"/>
                <w:sz w:val="24"/>
                <w:szCs w:val="24"/>
                <w:highlight w:val="none"/>
                <w:vertAlign w:val="baseline"/>
                <w:lang w:val="en-GB"/>
              </w:rPr>
            </w:pPr>
          </w:p>
        </w:tc>
      </w:tr>
      <w:tr w14:paraId="2C1F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F76FB01">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55EE53B">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FF177D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4AD31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495E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3938AB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16176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B8FC422">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4434F4C">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8FABE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313CB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47B6A9F">
            <w:pPr>
              <w:jc w:val="center"/>
              <w:rPr>
                <w:rFonts w:hint="eastAsia" w:ascii="仿宋" w:hAnsi="仿宋" w:eastAsia="仿宋" w:cs="宋体"/>
                <w:b w:val="0"/>
                <w:color w:val="auto"/>
                <w:sz w:val="24"/>
                <w:szCs w:val="24"/>
                <w:highlight w:val="none"/>
                <w:vertAlign w:val="baseline"/>
                <w:lang w:val="en-GB"/>
              </w:rPr>
            </w:pPr>
          </w:p>
        </w:tc>
      </w:tr>
      <w:tr w14:paraId="42B9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F34536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49F3ECC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03FDA6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8A05B2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3495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1EE13F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4FEDE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61B8475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B77145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405FCB2">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04072EA">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19509B6">
            <w:pPr>
              <w:jc w:val="center"/>
              <w:rPr>
                <w:rFonts w:hint="eastAsia" w:ascii="仿宋" w:hAnsi="仿宋" w:eastAsia="仿宋" w:cs="宋体"/>
                <w:b w:val="0"/>
                <w:color w:val="auto"/>
                <w:sz w:val="24"/>
                <w:szCs w:val="24"/>
                <w:highlight w:val="none"/>
                <w:vertAlign w:val="baseline"/>
                <w:lang w:val="en-GB"/>
              </w:rPr>
            </w:pPr>
          </w:p>
        </w:tc>
      </w:tr>
      <w:tr w14:paraId="57BD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60A45B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5D427A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31B58E">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D78C9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2A4ACB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E4A79D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1C9F8A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0B548F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FBB5E2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936A48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E0C5FF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04EAD6D">
            <w:pPr>
              <w:jc w:val="center"/>
              <w:rPr>
                <w:rFonts w:hint="eastAsia" w:ascii="仿宋" w:hAnsi="仿宋" w:eastAsia="仿宋" w:cs="宋体"/>
                <w:b w:val="0"/>
                <w:color w:val="auto"/>
                <w:sz w:val="24"/>
                <w:szCs w:val="24"/>
                <w:highlight w:val="none"/>
                <w:vertAlign w:val="baseline"/>
                <w:lang w:val="en-GB"/>
              </w:rPr>
            </w:pPr>
          </w:p>
        </w:tc>
      </w:tr>
    </w:tbl>
    <w:p w14:paraId="6EC7857C">
      <w:pPr>
        <w:rPr>
          <w:rFonts w:hint="eastAsia" w:ascii="仿宋" w:hAnsi="仿宋" w:eastAsia="仿宋" w:cs="宋体"/>
          <w:b w:val="0"/>
          <w:color w:val="auto"/>
          <w:sz w:val="28"/>
          <w:szCs w:val="28"/>
          <w:highlight w:val="none"/>
          <w:vertAlign w:val="baseline"/>
          <w:lang w:val="en-GB"/>
        </w:rPr>
      </w:pPr>
    </w:p>
    <w:p w14:paraId="28879E5C">
      <w:pPr>
        <w:rPr>
          <w:rFonts w:hint="eastAsia" w:ascii="仿宋" w:hAnsi="仿宋" w:eastAsia="仿宋" w:cs="宋体"/>
          <w:b w:val="0"/>
          <w:color w:val="auto"/>
          <w:sz w:val="28"/>
          <w:szCs w:val="28"/>
          <w:highlight w:val="none"/>
          <w:vertAlign w:val="baseline"/>
          <w:lang w:val="en-GB"/>
        </w:rPr>
      </w:pPr>
    </w:p>
    <w:p w14:paraId="3C52FCFC">
      <w:pPr>
        <w:rPr>
          <w:rFonts w:hint="eastAsia" w:ascii="仿宋" w:hAnsi="仿宋" w:eastAsia="仿宋" w:cs="宋体"/>
          <w:b w:val="0"/>
          <w:color w:val="auto"/>
          <w:sz w:val="28"/>
          <w:szCs w:val="28"/>
          <w:highlight w:val="none"/>
          <w:vertAlign w:val="baseline"/>
          <w:lang w:val="en-GB"/>
        </w:rPr>
      </w:pPr>
    </w:p>
    <w:p w14:paraId="78A0B3FD">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263449A8">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73524723">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6A5B2553">
      <w:pPr>
        <w:snapToGrid w:val="0"/>
        <w:spacing w:line="460" w:lineRule="exact"/>
        <w:jc w:val="left"/>
        <w:rPr>
          <w:rFonts w:hint="eastAsia" w:ascii="仿宋" w:hAnsi="仿宋" w:eastAsia="仿宋" w:cs="宋体"/>
          <w:color w:val="auto"/>
          <w:highlight w:val="none"/>
          <w:vertAlign w:val="baseline"/>
          <w:lang w:val="zh-CN"/>
        </w:rPr>
      </w:pPr>
    </w:p>
    <w:p w14:paraId="535FC1AE">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3202158">
      <w:pPr>
        <w:snapToGrid w:val="0"/>
        <w:spacing w:line="460" w:lineRule="exact"/>
        <w:jc w:val="left"/>
        <w:rPr>
          <w:rFonts w:hint="eastAsia" w:ascii="仿宋" w:hAnsi="仿宋" w:eastAsia="仿宋" w:cs="宋体"/>
          <w:color w:val="auto"/>
          <w:highlight w:val="none"/>
          <w:vertAlign w:val="baseline"/>
          <w:lang w:val="zh-CN"/>
        </w:rPr>
      </w:pPr>
    </w:p>
    <w:p w14:paraId="0EC15ECE">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28A2AB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2BBE0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auto"/>
          <w:highlight w:val="none"/>
          <w:vertAlign w:val="baseline"/>
          <w:lang w:val="zh-CN"/>
        </w:rPr>
      </w:pPr>
    </w:p>
    <w:p w14:paraId="106CCE89">
      <w:pPr>
        <w:snapToGrid w:val="0"/>
        <w:spacing w:line="460" w:lineRule="exact"/>
        <w:jc w:val="left"/>
        <w:rPr>
          <w:rFonts w:hint="eastAsia" w:ascii="仿宋" w:hAnsi="仿宋" w:eastAsia="仿宋" w:cs="宋体"/>
          <w:color w:val="auto"/>
          <w:highlight w:val="none"/>
          <w:vertAlign w:val="baseline"/>
          <w:lang w:val="zh-CN"/>
        </w:rPr>
      </w:pPr>
    </w:p>
    <w:p w14:paraId="5FB41796">
      <w:pPr>
        <w:snapToGrid w:val="0"/>
        <w:spacing w:line="460" w:lineRule="exact"/>
        <w:jc w:val="left"/>
        <w:rPr>
          <w:rFonts w:hint="eastAsia" w:ascii="仿宋" w:hAnsi="仿宋" w:eastAsia="仿宋" w:cs="宋体"/>
          <w:color w:val="auto"/>
          <w:highlight w:val="none"/>
          <w:vertAlign w:val="baseline"/>
          <w:lang w:val="zh-CN"/>
        </w:rPr>
      </w:pPr>
    </w:p>
    <w:p w14:paraId="4C9B06DB">
      <w:pPr>
        <w:snapToGrid w:val="0"/>
        <w:spacing w:line="460" w:lineRule="exact"/>
        <w:jc w:val="left"/>
        <w:rPr>
          <w:rFonts w:hint="eastAsia" w:ascii="仿宋" w:hAnsi="仿宋" w:eastAsia="仿宋" w:cs="宋体"/>
          <w:color w:val="auto"/>
          <w:highlight w:val="none"/>
          <w:vertAlign w:val="baseline"/>
          <w:lang w:val="zh-CN"/>
        </w:rPr>
      </w:pPr>
    </w:p>
    <w:p w14:paraId="07BBFFCE">
      <w:pPr>
        <w:snapToGrid w:val="0"/>
        <w:spacing w:line="460" w:lineRule="exact"/>
        <w:jc w:val="left"/>
        <w:rPr>
          <w:rFonts w:hint="eastAsia" w:ascii="仿宋" w:hAnsi="仿宋" w:eastAsia="仿宋" w:cs="宋体"/>
          <w:color w:val="auto"/>
          <w:highlight w:val="none"/>
          <w:vertAlign w:val="baseline"/>
          <w:lang w:val="zh-CN"/>
        </w:rPr>
      </w:pPr>
    </w:p>
    <w:p w14:paraId="11662449">
      <w:pPr>
        <w:snapToGrid w:val="0"/>
        <w:spacing w:line="460" w:lineRule="exact"/>
        <w:jc w:val="left"/>
        <w:rPr>
          <w:rFonts w:hint="eastAsia" w:ascii="仿宋" w:hAnsi="仿宋" w:eastAsia="仿宋" w:cs="宋体"/>
          <w:color w:val="auto"/>
          <w:highlight w:val="none"/>
          <w:vertAlign w:val="baseline"/>
          <w:lang w:val="zh-CN"/>
        </w:rPr>
      </w:pPr>
    </w:p>
    <w:p w14:paraId="3596258E">
      <w:pPr>
        <w:snapToGrid w:val="0"/>
        <w:spacing w:line="460" w:lineRule="exact"/>
        <w:jc w:val="left"/>
        <w:rPr>
          <w:rFonts w:hint="eastAsia" w:ascii="仿宋" w:hAnsi="仿宋" w:eastAsia="仿宋" w:cs="宋体"/>
          <w:color w:val="auto"/>
          <w:highlight w:val="none"/>
          <w:vertAlign w:val="baseline"/>
          <w:lang w:val="zh-CN"/>
        </w:rPr>
      </w:pPr>
    </w:p>
    <w:p w14:paraId="51FC2E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7673E98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10CD0E8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047F6EC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63AA1D47">
      <w:pPr>
        <w:snapToGrid w:val="0"/>
        <w:spacing w:line="460" w:lineRule="exact"/>
        <w:jc w:val="left"/>
        <w:rPr>
          <w:rFonts w:hint="eastAsia" w:ascii="仿宋" w:hAnsi="仿宋" w:eastAsia="仿宋" w:cs="宋体"/>
          <w:color w:val="auto"/>
          <w:highlight w:val="none"/>
          <w:vertAlign w:val="baseline"/>
          <w:lang w:val="zh-CN"/>
        </w:rPr>
      </w:pPr>
    </w:p>
    <w:p w14:paraId="60C9DC4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37C7107B">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58C87C40">
      <w:pPr>
        <w:snapToGrid w:val="0"/>
        <w:spacing w:line="460" w:lineRule="exact"/>
        <w:jc w:val="left"/>
        <w:rPr>
          <w:rFonts w:hint="eastAsia" w:ascii="仿宋" w:hAnsi="仿宋" w:eastAsia="仿宋" w:cs="宋体"/>
          <w:color w:val="auto"/>
          <w:highlight w:val="none"/>
          <w:vertAlign w:val="baseline"/>
          <w:lang w:val="zh-CN"/>
        </w:rPr>
      </w:pPr>
    </w:p>
    <w:p w14:paraId="352D6A5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auto"/>
          <w:highlight w:val="none"/>
          <w:vertAlign w:val="baseline"/>
          <w:lang w:val="zh-CN"/>
        </w:rPr>
      </w:pPr>
    </w:p>
    <w:p w14:paraId="737622EF">
      <w:pPr>
        <w:snapToGrid w:val="0"/>
        <w:spacing w:line="460" w:lineRule="exact"/>
        <w:jc w:val="left"/>
        <w:rPr>
          <w:rFonts w:hint="eastAsia" w:ascii="仿宋" w:hAnsi="仿宋" w:eastAsia="仿宋" w:cs="宋体"/>
          <w:color w:val="auto"/>
          <w:highlight w:val="none"/>
          <w:vertAlign w:val="baseline"/>
          <w:lang w:val="zh-CN"/>
        </w:rPr>
      </w:pPr>
    </w:p>
    <w:p w14:paraId="495E919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175AAF7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1A9F6FC3">
      <w:pPr>
        <w:snapToGrid w:val="0"/>
        <w:spacing w:line="460" w:lineRule="exact"/>
        <w:jc w:val="left"/>
        <w:rPr>
          <w:rFonts w:hint="eastAsia" w:ascii="仿宋" w:hAnsi="仿宋" w:eastAsia="仿宋" w:cs="宋体"/>
          <w:color w:val="auto"/>
          <w:highlight w:val="none"/>
          <w:vertAlign w:val="baseline"/>
          <w:lang w:val="zh-CN"/>
        </w:rPr>
      </w:pPr>
    </w:p>
    <w:p w14:paraId="17D98D7F">
      <w:pPr>
        <w:snapToGrid w:val="0"/>
        <w:spacing w:line="460" w:lineRule="exact"/>
        <w:jc w:val="left"/>
        <w:rPr>
          <w:rFonts w:hint="eastAsia" w:ascii="仿宋" w:hAnsi="仿宋" w:eastAsia="仿宋" w:cs="宋体"/>
          <w:color w:val="auto"/>
          <w:highlight w:val="none"/>
          <w:vertAlign w:val="baseline"/>
          <w:lang w:val="zh-CN"/>
        </w:rPr>
      </w:pPr>
    </w:p>
    <w:p w14:paraId="496DD95C">
      <w:pPr>
        <w:snapToGrid w:val="0"/>
        <w:spacing w:line="460" w:lineRule="exact"/>
        <w:jc w:val="left"/>
        <w:rPr>
          <w:rFonts w:hint="eastAsia" w:ascii="仿宋" w:hAnsi="仿宋" w:eastAsia="仿宋" w:cs="宋体"/>
          <w:color w:val="auto"/>
          <w:highlight w:val="none"/>
          <w:vertAlign w:val="baseline"/>
          <w:lang w:val="zh-CN"/>
        </w:rPr>
      </w:pPr>
    </w:p>
    <w:p w14:paraId="0530F57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0213779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74F50EFC">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3774E9F6">
      <w:pPr>
        <w:snapToGrid w:val="0"/>
        <w:spacing w:line="460" w:lineRule="exact"/>
        <w:jc w:val="left"/>
        <w:rPr>
          <w:rFonts w:hint="eastAsia" w:ascii="仿宋" w:hAnsi="仿宋" w:eastAsia="仿宋" w:cs="宋体"/>
          <w:color w:val="auto"/>
          <w:highlight w:val="none"/>
          <w:vertAlign w:val="baseline"/>
          <w:lang w:val="zh-CN"/>
        </w:rPr>
      </w:pPr>
    </w:p>
    <w:p w14:paraId="771D7507">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003E7A35">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198E8E3B">
      <w:pPr>
        <w:pStyle w:val="12"/>
        <w:ind w:firstLine="482"/>
        <w:rPr>
          <w:rFonts w:hint="eastAsia" w:ascii="仿宋" w:hAnsi="仿宋" w:eastAsia="仿宋"/>
          <w:b/>
          <w:bCs/>
          <w:color w:val="auto"/>
          <w:kern w:val="1"/>
          <w:sz w:val="24"/>
          <w:szCs w:val="24"/>
          <w:highlight w:val="none"/>
        </w:rPr>
      </w:pPr>
    </w:p>
    <w:p w14:paraId="3B9863F5">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1623F43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51A76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5BA3D5B5">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164622F1">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E569EA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auto"/>
          <w:kern w:val="1"/>
          <w:sz w:val="24"/>
          <w:szCs w:val="24"/>
          <w:highlight w:val="none"/>
        </w:rPr>
      </w:pPr>
    </w:p>
    <w:p w14:paraId="4613F5F6">
      <w:pPr>
        <w:pStyle w:val="12"/>
        <w:ind w:firstLine="480"/>
        <w:rPr>
          <w:rFonts w:hint="eastAsia" w:ascii="仿宋" w:hAnsi="仿宋" w:eastAsia="仿宋"/>
          <w:color w:val="auto"/>
          <w:kern w:val="1"/>
          <w:sz w:val="24"/>
          <w:szCs w:val="24"/>
          <w:highlight w:val="none"/>
        </w:rPr>
      </w:pPr>
    </w:p>
    <w:p w14:paraId="11427BDC">
      <w:pPr>
        <w:pStyle w:val="12"/>
        <w:ind w:firstLine="480"/>
        <w:rPr>
          <w:rFonts w:hint="eastAsia" w:ascii="仿宋" w:hAnsi="仿宋" w:eastAsia="仿宋"/>
          <w:color w:val="auto"/>
          <w:kern w:val="1"/>
          <w:sz w:val="24"/>
          <w:szCs w:val="24"/>
          <w:highlight w:val="none"/>
        </w:rPr>
      </w:pPr>
    </w:p>
    <w:p w14:paraId="5E17B7DA">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37D8CA81">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77339990">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6F2F9062">
      <w:pPr>
        <w:snapToGrid w:val="0"/>
        <w:spacing w:line="460" w:lineRule="exact"/>
        <w:jc w:val="right"/>
        <w:rPr>
          <w:rStyle w:val="13"/>
          <w:rFonts w:hint="default" w:cs="仿宋"/>
          <w:color w:val="auto"/>
          <w:sz w:val="24"/>
          <w:szCs w:val="24"/>
          <w:highlight w:val="none"/>
          <w:vertAlign w:val="baseline"/>
          <w:lang w:val="en-US" w:eastAsia="zh-CN" w:bidi="ar-SA"/>
        </w:rPr>
      </w:pPr>
    </w:p>
    <w:p w14:paraId="2E159BC4">
      <w:pPr>
        <w:snapToGrid w:val="0"/>
        <w:spacing w:line="460" w:lineRule="exact"/>
        <w:jc w:val="right"/>
        <w:rPr>
          <w:rStyle w:val="13"/>
          <w:rFonts w:hint="default" w:cs="仿宋"/>
          <w:color w:val="auto"/>
          <w:sz w:val="24"/>
          <w:szCs w:val="24"/>
          <w:highlight w:val="none"/>
          <w:vertAlign w:val="baseline"/>
          <w:lang w:val="en-US" w:eastAsia="zh-CN" w:bidi="ar-SA"/>
        </w:rPr>
      </w:pPr>
    </w:p>
    <w:p w14:paraId="40364D4E">
      <w:pPr>
        <w:snapToGrid w:val="0"/>
        <w:spacing w:line="460" w:lineRule="exact"/>
        <w:jc w:val="right"/>
        <w:rPr>
          <w:rStyle w:val="13"/>
          <w:rFonts w:hint="default" w:cs="仿宋"/>
          <w:color w:val="auto"/>
          <w:sz w:val="24"/>
          <w:szCs w:val="24"/>
          <w:highlight w:val="none"/>
          <w:vertAlign w:val="baseline"/>
          <w:lang w:val="en-US" w:eastAsia="zh-CN" w:bidi="ar-SA"/>
        </w:rPr>
      </w:pPr>
    </w:p>
    <w:p w14:paraId="3860AC99">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762B007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04471A8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574A3D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08DD081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1ACAC6B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1D2AFAF2">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4A5E2C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75E502B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C6A24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756281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446F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0409E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E6C7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F7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E23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CE79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CC0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037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CE24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B47D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3E9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C046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9FB6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1D6E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680B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0920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9A80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61CE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C22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AA70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6C66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A413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D092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9E6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DA8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FE0F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1BFA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BC0F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58695E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1F1D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741D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75F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06B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F10A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F794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52C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1D6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EC1A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E868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DFAF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FFE8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1E1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198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96DE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B1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CCA6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8371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8370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8DA5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C8A2C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2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88D5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B81A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EAB0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250AA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1A3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6D6B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7F31F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A1EF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97F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66CD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3935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327F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2C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E316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136C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48E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A0B5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D02D0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25DA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1BA2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BC8B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3544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194E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CE8E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955B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1143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5BDC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97913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4E41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CE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ECF3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2925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17A4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3E04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27CFFF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8AF7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673D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68B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CA75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1F0E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AAB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D13F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FC1B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9BC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186C2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C42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C047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927C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7018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FA0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06BA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4C1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3D9E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F97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F49B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3D511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8F3D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D828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CEA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350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8A74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4990D3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2B558E5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B9FBD7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7874F191">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D36ED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407EB2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194FF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462DD38">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6C3C27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CF9F6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7E018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8A21D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2CD506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1E3780E">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61FA0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3D13B20C">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2F6EFFE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22B0A73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319683A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5BA0C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46EE7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767BBF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7AC792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520BE6B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8BDDB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E8F2F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759A74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270297E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8F862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101A8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0A8DD0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27C505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45A233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216818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325D41C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4D5D14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6C914E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213DDA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261EA5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32B73F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F305A2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2F3F4A1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63CC13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59C4EEF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56E2C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0EBCAD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5847B6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001BDA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559FF9E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2372357"/>
    <w:rsid w:val="052D3B24"/>
    <w:rsid w:val="063302DF"/>
    <w:rsid w:val="0715148C"/>
    <w:rsid w:val="08E053FD"/>
    <w:rsid w:val="0B3C188E"/>
    <w:rsid w:val="0B603E17"/>
    <w:rsid w:val="0BC41F21"/>
    <w:rsid w:val="10D4626B"/>
    <w:rsid w:val="110C12EC"/>
    <w:rsid w:val="11951E4E"/>
    <w:rsid w:val="12040D82"/>
    <w:rsid w:val="124D331C"/>
    <w:rsid w:val="12D55D1E"/>
    <w:rsid w:val="14C76F80"/>
    <w:rsid w:val="15E12F09"/>
    <w:rsid w:val="193E2DCB"/>
    <w:rsid w:val="198F2D53"/>
    <w:rsid w:val="1A66082C"/>
    <w:rsid w:val="1A9A51D3"/>
    <w:rsid w:val="1AFD138A"/>
    <w:rsid w:val="1EE838F2"/>
    <w:rsid w:val="223D2106"/>
    <w:rsid w:val="23E72ABF"/>
    <w:rsid w:val="25BA7C7E"/>
    <w:rsid w:val="26083FB3"/>
    <w:rsid w:val="270B08D2"/>
    <w:rsid w:val="279D1605"/>
    <w:rsid w:val="294E055C"/>
    <w:rsid w:val="296E14AB"/>
    <w:rsid w:val="2AD16DE9"/>
    <w:rsid w:val="2BEF0CB6"/>
    <w:rsid w:val="2C4209CD"/>
    <w:rsid w:val="2CA31C32"/>
    <w:rsid w:val="2D375F5B"/>
    <w:rsid w:val="2E400F3C"/>
    <w:rsid w:val="320550BC"/>
    <w:rsid w:val="32CF25C1"/>
    <w:rsid w:val="33AA7021"/>
    <w:rsid w:val="359B6DED"/>
    <w:rsid w:val="35BB5A78"/>
    <w:rsid w:val="36D371B1"/>
    <w:rsid w:val="37BC1633"/>
    <w:rsid w:val="387E2B20"/>
    <w:rsid w:val="39FC3049"/>
    <w:rsid w:val="3AE076E5"/>
    <w:rsid w:val="3B4E3ED9"/>
    <w:rsid w:val="3C5A27F2"/>
    <w:rsid w:val="3C90162B"/>
    <w:rsid w:val="3CA737D7"/>
    <w:rsid w:val="3E6158D5"/>
    <w:rsid w:val="40D21EC7"/>
    <w:rsid w:val="417E123A"/>
    <w:rsid w:val="48AA548E"/>
    <w:rsid w:val="4973433F"/>
    <w:rsid w:val="49E45221"/>
    <w:rsid w:val="4D84279B"/>
    <w:rsid w:val="4E056021"/>
    <w:rsid w:val="4F3F325D"/>
    <w:rsid w:val="51542485"/>
    <w:rsid w:val="52074D56"/>
    <w:rsid w:val="556E3867"/>
    <w:rsid w:val="56F03878"/>
    <w:rsid w:val="5927777C"/>
    <w:rsid w:val="59396B30"/>
    <w:rsid w:val="5AC74501"/>
    <w:rsid w:val="5B975D90"/>
    <w:rsid w:val="5F9A5527"/>
    <w:rsid w:val="62402164"/>
    <w:rsid w:val="632F44C3"/>
    <w:rsid w:val="64F462FB"/>
    <w:rsid w:val="671D6BBF"/>
    <w:rsid w:val="68123677"/>
    <w:rsid w:val="68DD679C"/>
    <w:rsid w:val="69EA1A96"/>
    <w:rsid w:val="6C1D7BEB"/>
    <w:rsid w:val="6D773183"/>
    <w:rsid w:val="6E713C29"/>
    <w:rsid w:val="6F137C43"/>
    <w:rsid w:val="71723597"/>
    <w:rsid w:val="727C6025"/>
    <w:rsid w:val="7315161C"/>
    <w:rsid w:val="73BF3D9C"/>
    <w:rsid w:val="75570F51"/>
    <w:rsid w:val="75E4177A"/>
    <w:rsid w:val="764741E2"/>
    <w:rsid w:val="77183DD1"/>
    <w:rsid w:val="77601667"/>
    <w:rsid w:val="784371B5"/>
    <w:rsid w:val="787E5EB6"/>
    <w:rsid w:val="78D2700F"/>
    <w:rsid w:val="7B223BA3"/>
    <w:rsid w:val="7B611E27"/>
    <w:rsid w:val="7B6F4831"/>
    <w:rsid w:val="7B870218"/>
    <w:rsid w:val="7C7D61BD"/>
    <w:rsid w:val="7D416815"/>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2779</Words>
  <Characters>3150</Characters>
  <Lines>0</Lines>
  <Paragraphs>0</Paragraphs>
  <TotalTime>20</TotalTime>
  <ScaleCrop>false</ScaleCrop>
  <LinksUpToDate>false</LinksUpToDate>
  <CharactersWithSpaces>3230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2025-05-15T05:27:00Z</cp:lastPrinted>
  <dcterms:modified xsi:type="dcterms:W3CDTF">2025-06-03T11:15:21Z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