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6D86F">
      <w:pPr>
        <w:jc w:val="center"/>
        <w:rPr>
          <w:rFonts w:hint="eastAsia" w:ascii="黑体" w:eastAsia="黑体"/>
          <w:b/>
          <w:color w:val="auto"/>
          <w:sz w:val="52"/>
          <w:szCs w:val="52"/>
          <w:highlight w:val="none"/>
          <w:vertAlign w:val="baseline"/>
        </w:rPr>
      </w:pPr>
    </w:p>
    <w:p w14:paraId="4B46C0D8">
      <w:pPr>
        <w:jc w:val="center"/>
        <w:rPr>
          <w:rFonts w:hint="eastAsia" w:ascii="黑体" w:eastAsia="黑体"/>
          <w:b/>
          <w:color w:val="auto"/>
          <w:sz w:val="52"/>
          <w:szCs w:val="52"/>
          <w:highlight w:val="none"/>
          <w:vertAlign w:val="baseline"/>
        </w:rPr>
      </w:pPr>
    </w:p>
    <w:p w14:paraId="1CBE9009">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6BD0B12C">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lang w:val="en-US" w:eastAsia="zh-CN"/>
        </w:rPr>
        <w:t>器械维修配件（十一）、总务科物资采购项目</w:t>
      </w:r>
    </w:p>
    <w:p w14:paraId="35DEAD41">
      <w:pPr>
        <w:rPr>
          <w:rFonts w:hint="eastAsia" w:ascii="黑体" w:eastAsia="黑体"/>
          <w:color w:val="auto"/>
          <w:sz w:val="32"/>
          <w:highlight w:val="none"/>
        </w:rPr>
      </w:pPr>
    </w:p>
    <w:p w14:paraId="4D932EBA">
      <w:pPr>
        <w:rPr>
          <w:rFonts w:hint="eastAsia" w:ascii="黑体" w:eastAsia="黑体"/>
          <w:color w:val="auto"/>
          <w:sz w:val="32"/>
          <w:highlight w:val="none"/>
        </w:rPr>
      </w:pPr>
    </w:p>
    <w:p w14:paraId="37879F31">
      <w:pPr>
        <w:rPr>
          <w:rFonts w:hint="eastAsia" w:ascii="黑体" w:eastAsia="黑体"/>
          <w:color w:val="auto"/>
          <w:sz w:val="32"/>
          <w:highlight w:val="none"/>
        </w:rPr>
      </w:pPr>
    </w:p>
    <w:p w14:paraId="5FAE4391">
      <w:pPr>
        <w:rPr>
          <w:rFonts w:hint="eastAsia" w:ascii="黑体" w:eastAsia="黑体"/>
          <w:color w:val="auto"/>
          <w:sz w:val="32"/>
          <w:highlight w:val="none"/>
        </w:rPr>
      </w:pPr>
    </w:p>
    <w:p w14:paraId="565BCE3D">
      <w:pPr>
        <w:rPr>
          <w:rFonts w:hint="eastAsia" w:ascii="黑体" w:eastAsia="黑体"/>
          <w:color w:val="auto"/>
          <w:sz w:val="32"/>
          <w:highlight w:val="none"/>
        </w:rPr>
      </w:pPr>
    </w:p>
    <w:p w14:paraId="513F7818">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询价</w:t>
      </w:r>
      <w:r>
        <w:rPr>
          <w:rFonts w:hint="eastAsia" w:ascii="黑体" w:eastAsia="黑体"/>
          <w:b/>
          <w:bCs/>
          <w:color w:val="auto"/>
          <w:sz w:val="84"/>
          <w:highlight w:val="none"/>
          <w:vertAlign w:val="baseline"/>
        </w:rPr>
        <w:t>采购文件</w:t>
      </w:r>
    </w:p>
    <w:p w14:paraId="6EDD53E4">
      <w:pPr>
        <w:rPr>
          <w:rFonts w:hint="eastAsia" w:ascii="黑体" w:eastAsia="黑体"/>
          <w:b/>
          <w:bCs/>
          <w:color w:val="auto"/>
          <w:sz w:val="32"/>
          <w:highlight w:val="none"/>
          <w:vertAlign w:val="baseline"/>
        </w:rPr>
      </w:pPr>
    </w:p>
    <w:p w14:paraId="57E60E37">
      <w:pPr>
        <w:rPr>
          <w:rFonts w:hint="eastAsia" w:ascii="黑体" w:eastAsia="黑体"/>
          <w:b/>
          <w:bCs/>
          <w:color w:val="auto"/>
          <w:sz w:val="32"/>
          <w:highlight w:val="none"/>
          <w:vertAlign w:val="baseline"/>
        </w:rPr>
      </w:pPr>
    </w:p>
    <w:p w14:paraId="0588DA91">
      <w:pPr>
        <w:rPr>
          <w:rFonts w:hint="eastAsia" w:ascii="黑体" w:eastAsia="黑体"/>
          <w:b/>
          <w:bCs/>
          <w:color w:val="auto"/>
          <w:sz w:val="32"/>
          <w:highlight w:val="none"/>
          <w:vertAlign w:val="baseline"/>
        </w:rPr>
      </w:pPr>
    </w:p>
    <w:p w14:paraId="25C0F612">
      <w:pPr>
        <w:ind w:firstLine="1807" w:firstLineChars="500"/>
        <w:rPr>
          <w:rFonts w:hint="eastAsia" w:ascii="黑体" w:eastAsia="黑体"/>
          <w:b/>
          <w:bCs/>
          <w:color w:val="auto"/>
          <w:sz w:val="36"/>
          <w:highlight w:val="none"/>
          <w:vertAlign w:val="baseline"/>
          <w:lang w:val="en-GB"/>
        </w:rPr>
      </w:pPr>
    </w:p>
    <w:p w14:paraId="05AD61FC">
      <w:pPr>
        <w:spacing w:line="360" w:lineRule="auto"/>
        <w:jc w:val="center"/>
        <w:rPr>
          <w:rFonts w:hint="eastAsia" w:ascii="黑体" w:eastAsia="黑体"/>
          <w:b/>
          <w:bCs/>
          <w:color w:val="auto"/>
          <w:sz w:val="32"/>
          <w:highlight w:val="none"/>
          <w:vertAlign w:val="baseline"/>
        </w:rPr>
      </w:pPr>
    </w:p>
    <w:p w14:paraId="7343516D">
      <w:pPr>
        <w:spacing w:line="360" w:lineRule="auto"/>
        <w:jc w:val="center"/>
        <w:rPr>
          <w:rFonts w:hint="eastAsia" w:ascii="黑体" w:eastAsia="黑体"/>
          <w:b/>
          <w:bCs/>
          <w:color w:val="auto"/>
          <w:sz w:val="32"/>
          <w:highlight w:val="none"/>
          <w:vertAlign w:val="baseline"/>
        </w:rPr>
      </w:pPr>
    </w:p>
    <w:p w14:paraId="5488E0C7">
      <w:pPr>
        <w:spacing w:line="360" w:lineRule="auto"/>
        <w:jc w:val="center"/>
        <w:rPr>
          <w:rFonts w:hint="eastAsia" w:ascii="黑体" w:eastAsia="黑体"/>
          <w:b/>
          <w:bCs/>
          <w:color w:val="auto"/>
          <w:sz w:val="32"/>
          <w:highlight w:val="none"/>
          <w:vertAlign w:val="baseline"/>
        </w:rPr>
      </w:pPr>
    </w:p>
    <w:p w14:paraId="625A7BCC">
      <w:pPr>
        <w:spacing w:line="360" w:lineRule="auto"/>
        <w:jc w:val="center"/>
        <w:rPr>
          <w:rFonts w:hint="eastAsia" w:ascii="黑体" w:eastAsia="黑体"/>
          <w:b/>
          <w:bCs/>
          <w:color w:val="auto"/>
          <w:sz w:val="32"/>
          <w:highlight w:val="none"/>
          <w:vertAlign w:val="baseline"/>
        </w:rPr>
      </w:pPr>
    </w:p>
    <w:p w14:paraId="24C6635C">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E98996D">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项目编号：FECG202500</w:t>
      </w:r>
      <w:r>
        <w:rPr>
          <w:rFonts w:hint="eastAsia" w:ascii="黑体" w:eastAsia="黑体"/>
          <w:bCs/>
          <w:color w:val="auto"/>
          <w:sz w:val="32"/>
          <w:szCs w:val="32"/>
          <w:highlight w:val="none"/>
          <w:vertAlign w:val="baseline"/>
          <w:lang w:val="en-US" w:eastAsia="zh-CN"/>
        </w:rPr>
        <w:t>80</w:t>
      </w:r>
    </w:p>
    <w:p w14:paraId="7EF5EFFC">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8</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7</w:t>
      </w:r>
      <w:r>
        <w:rPr>
          <w:rFonts w:hint="eastAsia" w:ascii="黑体" w:hAnsi="仿宋_GB2312" w:eastAsia="黑体" w:cs="仿宋_GB2312"/>
          <w:bCs/>
          <w:color w:val="auto"/>
          <w:sz w:val="32"/>
          <w:szCs w:val="32"/>
          <w:highlight w:val="none"/>
          <w:vertAlign w:val="baseline"/>
        </w:rPr>
        <w:t>日</w:t>
      </w:r>
    </w:p>
    <w:p w14:paraId="2324D15F">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2EC9AF86">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9F110B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询价</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E2EE9C0">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27655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6E85121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11</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46E0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F9EC5C">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597C494">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0A7F3196">
      <w:pPr>
        <w:pStyle w:val="2"/>
        <w:rPr>
          <w:rFonts w:hint="eastAsia" w:ascii="仿宋" w:hAnsi="仿宋" w:eastAsia="仿宋" w:cs="宋体"/>
          <w:color w:val="auto"/>
          <w:sz w:val="32"/>
          <w:szCs w:val="32"/>
          <w:highlight w:val="none"/>
          <w:lang w:eastAsia="zh-CN"/>
        </w:rPr>
      </w:pPr>
      <w:bookmarkStart w:id="1" w:name="_Toc11602"/>
      <w:bookmarkStart w:id="2" w:name="_Toc8298"/>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询价</w:t>
      </w:r>
      <w:r>
        <w:rPr>
          <w:rFonts w:hint="eastAsia" w:ascii="仿宋" w:hAnsi="仿宋" w:eastAsia="仿宋" w:cs="宋体"/>
          <w:color w:val="auto"/>
          <w:sz w:val="32"/>
          <w:szCs w:val="32"/>
          <w:highlight w:val="none"/>
          <w:lang w:eastAsia="zh-CN"/>
        </w:rPr>
        <w:t>采购邀请函</w:t>
      </w:r>
      <w:bookmarkEnd w:id="0"/>
      <w:bookmarkEnd w:id="1"/>
      <w:bookmarkEnd w:id="2"/>
    </w:p>
    <w:p w14:paraId="3026735D">
      <w:pPr>
        <w:spacing w:line="360" w:lineRule="auto"/>
        <w:ind w:firstLine="480"/>
        <w:rPr>
          <w:rFonts w:hint="eastAsia" w:ascii="仿宋" w:hAnsi="仿宋" w:eastAsia="仿宋" w:cs="宋体"/>
          <w:color w:val="auto"/>
          <w:sz w:val="24"/>
          <w:szCs w:val="24"/>
          <w:highlight w:val="none"/>
          <w:u w:val="single"/>
          <w:vertAlign w:val="baseline"/>
        </w:rPr>
      </w:pPr>
    </w:p>
    <w:p w14:paraId="67DB2EE6">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青岛市妇女儿童医院器械维修配件（十一）、总务科物资采购项目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询价</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auto"/>
          <w:kern w:val="0"/>
          <w:sz w:val="24"/>
          <w:szCs w:val="24"/>
          <w:highlight w:val="none"/>
          <w:vertAlign w:val="baseline"/>
        </w:rPr>
        <w:t>。</w:t>
      </w:r>
    </w:p>
    <w:p w14:paraId="752F574C">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1、项目名称：青岛市妇女儿童医院器械维修配件（十一）、总务科物资采购项目</w:t>
      </w:r>
    </w:p>
    <w:p w14:paraId="4886049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2、项目编号：FECG202500</w:t>
      </w:r>
      <w:r>
        <w:rPr>
          <w:rFonts w:hint="eastAsia" w:ascii="仿宋" w:hAnsi="仿宋" w:eastAsia="仿宋" w:cs="宋体"/>
          <w:color w:val="auto"/>
          <w:sz w:val="24"/>
          <w:szCs w:val="24"/>
          <w:highlight w:val="none"/>
          <w:vertAlign w:val="baseline"/>
          <w:lang w:val="en-US" w:eastAsia="zh-CN"/>
        </w:rPr>
        <w:t>80</w:t>
      </w:r>
    </w:p>
    <w:p w14:paraId="4AFF9E91">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详见采购文件</w:t>
      </w:r>
    </w:p>
    <w:p w14:paraId="6C44094E">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本项目分为多个包，报名供应商可以选择多包报价，报名供应商成交包数不受限制。</w:t>
      </w:r>
      <w:r>
        <w:rPr>
          <w:rFonts w:hint="eastAsia" w:ascii="仿宋" w:hAnsi="仿宋" w:eastAsia="仿宋" w:cs="宋体"/>
          <w:color w:val="auto"/>
          <w:sz w:val="24"/>
          <w:szCs w:val="24"/>
          <w:highlight w:val="none"/>
          <w:vertAlign w:val="baseline"/>
          <w:lang w:val="en-US" w:eastAsia="zh-CN"/>
        </w:rPr>
        <w:t xml:space="preserve">  </w:t>
      </w:r>
    </w:p>
    <w:p w14:paraId="5467B449">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2C0929F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00CB8068">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3068FB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376F698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248069D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04A7738">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71AE9CE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6DE067B">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31F5ED30">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0E3ABBD5">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4344CBA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68CEA65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文件获取方式：青岛市妇女儿童医院官网-信息公开-招标采购栏询价公告中附件下载。</w:t>
      </w:r>
    </w:p>
    <w:p w14:paraId="7FF6FC8F">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8</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8</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kern w:val="0"/>
          <w:sz w:val="24"/>
          <w:szCs w:val="24"/>
          <w:highlight w:val="none"/>
          <w:vertAlign w:val="baseline"/>
          <w:lang w:val="en-US" w:eastAsia="zh-CN"/>
        </w:rPr>
        <w:t>8</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12</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CAE829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95AA942">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询价时间、报价</w:t>
      </w:r>
      <w:r>
        <w:rPr>
          <w:rFonts w:hint="eastAsia" w:ascii="仿宋" w:hAnsi="仿宋" w:eastAsia="仿宋" w:cs="宋体"/>
          <w:color w:val="auto"/>
          <w:sz w:val="24"/>
          <w:szCs w:val="24"/>
          <w:highlight w:val="none"/>
          <w:vertAlign w:val="baseline"/>
        </w:rPr>
        <w:t>文件递交时间及地点</w:t>
      </w:r>
    </w:p>
    <w:p w14:paraId="0862B26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方式：本项目为现场询价项目，须报名供应商按时到场参加。（备：如采购人要求以线上或其他方式进行询价评审的，则按照采购人要求的方式进行）</w:t>
      </w:r>
    </w:p>
    <w:p w14:paraId="18E49C3A">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具体公开询价时间另行电话通知，请报名供应商保持手机畅通，因联系不畅等原因，未如期参加询价的，责任自负。</w:t>
      </w:r>
    </w:p>
    <w:p w14:paraId="0DAD4FDA">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分别包装密封，注明报价项目的名称及“正本”或“副本”及</w:t>
      </w:r>
      <w:r>
        <w:rPr>
          <w:rFonts w:hint="eastAsia" w:ascii="仿宋" w:hAnsi="仿宋" w:eastAsia="仿宋" w:cs="宋体"/>
          <w:b/>
          <w:bCs/>
          <w:color w:val="auto"/>
          <w:sz w:val="24"/>
          <w:szCs w:val="24"/>
          <w:highlight w:val="none"/>
          <w:vertAlign w:val="baseline"/>
          <w:lang w:val="en-US" w:eastAsia="zh-CN"/>
        </w:rPr>
        <w:t>报名的包组</w:t>
      </w:r>
      <w:r>
        <w:rPr>
          <w:rFonts w:hint="eastAsia" w:ascii="仿宋" w:hAnsi="仿宋" w:eastAsia="仿宋" w:cs="宋体"/>
          <w:color w:val="auto"/>
          <w:sz w:val="24"/>
          <w:szCs w:val="24"/>
          <w:highlight w:val="none"/>
          <w:vertAlign w:val="baseline"/>
          <w:lang w:val="en-US" w:eastAsia="zh-CN"/>
        </w:rPr>
        <w:t>。</w:t>
      </w:r>
    </w:p>
    <w:p w14:paraId="3EAEFE83">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21B72225">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询价</w:t>
      </w:r>
      <w:r>
        <w:rPr>
          <w:rFonts w:hint="eastAsia" w:ascii="仿宋" w:hAnsi="仿宋" w:eastAsia="仿宋" w:cs="宋体"/>
          <w:color w:val="auto"/>
          <w:sz w:val="24"/>
          <w:szCs w:val="24"/>
          <w:highlight w:val="none"/>
          <w:vertAlign w:val="baseline"/>
        </w:rPr>
        <w:t>采购文件不予接受。</w:t>
      </w:r>
    </w:p>
    <w:p w14:paraId="636FCCEA">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3B659C1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5D20635">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09EA391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E037BE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CD01EB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7224501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0466E17">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4E12BD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BCAD5F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7E1C39E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762348C">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0F081B">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2D1DBA0D">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5D10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11B81B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49E415B4">
            <w:pPr>
              <w:jc w:val="center"/>
              <w:rPr>
                <w:rFonts w:hint="eastAsia" w:ascii="仿宋" w:hAnsi="仿宋" w:eastAsia="仿宋" w:cs="仿宋"/>
                <w:color w:val="auto"/>
                <w:sz w:val="44"/>
                <w:szCs w:val="44"/>
                <w:highlight w:val="none"/>
              </w:rPr>
            </w:pPr>
          </w:p>
        </w:tc>
      </w:tr>
      <w:tr w14:paraId="6029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AD3983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0D319AB">
            <w:pPr>
              <w:jc w:val="center"/>
              <w:rPr>
                <w:rFonts w:hint="eastAsia" w:ascii="仿宋" w:hAnsi="仿宋" w:eastAsia="仿宋" w:cs="仿宋"/>
                <w:color w:val="auto"/>
                <w:sz w:val="44"/>
                <w:szCs w:val="44"/>
                <w:highlight w:val="none"/>
              </w:rPr>
            </w:pPr>
          </w:p>
        </w:tc>
      </w:tr>
      <w:tr w14:paraId="31A5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591902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2989F14B">
            <w:pPr>
              <w:jc w:val="center"/>
              <w:rPr>
                <w:rFonts w:hint="eastAsia" w:ascii="仿宋" w:hAnsi="仿宋" w:eastAsia="仿宋" w:cs="仿宋"/>
                <w:color w:val="auto"/>
                <w:sz w:val="44"/>
                <w:szCs w:val="44"/>
                <w:highlight w:val="none"/>
              </w:rPr>
            </w:pPr>
          </w:p>
        </w:tc>
      </w:tr>
      <w:tr w14:paraId="77AE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DAB38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74D70BD">
            <w:pPr>
              <w:jc w:val="center"/>
              <w:rPr>
                <w:rFonts w:hint="eastAsia" w:ascii="仿宋" w:hAnsi="仿宋" w:eastAsia="仿宋" w:cs="仿宋"/>
                <w:color w:val="auto"/>
                <w:sz w:val="44"/>
                <w:szCs w:val="44"/>
                <w:highlight w:val="none"/>
              </w:rPr>
            </w:pPr>
          </w:p>
        </w:tc>
      </w:tr>
      <w:tr w14:paraId="3CF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4AC389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295CE64B">
            <w:pPr>
              <w:jc w:val="center"/>
              <w:rPr>
                <w:rFonts w:hint="eastAsia" w:ascii="仿宋" w:hAnsi="仿宋" w:eastAsia="仿宋" w:cs="仿宋"/>
                <w:color w:val="auto"/>
                <w:sz w:val="44"/>
                <w:szCs w:val="44"/>
                <w:highlight w:val="none"/>
              </w:rPr>
            </w:pPr>
          </w:p>
        </w:tc>
      </w:tr>
      <w:tr w14:paraId="2243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347123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053A5E7">
            <w:pPr>
              <w:jc w:val="center"/>
              <w:rPr>
                <w:rFonts w:hint="eastAsia" w:ascii="仿宋" w:hAnsi="仿宋" w:eastAsia="仿宋" w:cs="仿宋"/>
                <w:color w:val="auto"/>
                <w:sz w:val="44"/>
                <w:szCs w:val="44"/>
                <w:highlight w:val="none"/>
              </w:rPr>
            </w:pPr>
          </w:p>
        </w:tc>
      </w:tr>
      <w:tr w14:paraId="0969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215C429">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4BE60293">
            <w:pPr>
              <w:jc w:val="center"/>
              <w:rPr>
                <w:rFonts w:hint="eastAsia" w:ascii="仿宋" w:hAnsi="仿宋" w:eastAsia="仿宋" w:cs="仿宋"/>
                <w:color w:val="auto"/>
                <w:sz w:val="44"/>
                <w:szCs w:val="44"/>
                <w:highlight w:val="none"/>
              </w:rPr>
            </w:pPr>
          </w:p>
        </w:tc>
      </w:tr>
      <w:tr w14:paraId="26DE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767D2C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4223452">
            <w:pPr>
              <w:jc w:val="center"/>
              <w:rPr>
                <w:rFonts w:hint="eastAsia" w:ascii="仿宋" w:hAnsi="仿宋" w:eastAsia="仿宋" w:cs="仿宋"/>
                <w:color w:val="auto"/>
                <w:sz w:val="44"/>
                <w:szCs w:val="44"/>
                <w:highlight w:val="none"/>
              </w:rPr>
            </w:pPr>
          </w:p>
        </w:tc>
      </w:tr>
      <w:tr w14:paraId="1E22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9A56313">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36E32B01">
            <w:pPr>
              <w:jc w:val="center"/>
              <w:rPr>
                <w:rFonts w:hint="eastAsia" w:ascii="仿宋" w:hAnsi="仿宋" w:eastAsia="仿宋" w:cs="仿宋"/>
                <w:color w:val="auto"/>
                <w:sz w:val="44"/>
                <w:szCs w:val="44"/>
                <w:highlight w:val="none"/>
              </w:rPr>
            </w:pPr>
          </w:p>
        </w:tc>
      </w:tr>
      <w:tr w14:paraId="1FB4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C8E4A66">
            <w:pPr>
              <w:jc w:val="center"/>
              <w:rPr>
                <w:rFonts w:hint="default"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报名包组</w:t>
            </w:r>
          </w:p>
        </w:tc>
        <w:tc>
          <w:tcPr>
            <w:tcW w:w="5958" w:type="dxa"/>
            <w:noWrap w:val="0"/>
            <w:vAlign w:val="bottom"/>
          </w:tcPr>
          <w:p w14:paraId="7E3CCE02">
            <w:pPr>
              <w:jc w:val="center"/>
              <w:rPr>
                <w:rFonts w:hint="eastAsia" w:ascii="仿宋" w:hAnsi="仿宋" w:eastAsia="仿宋" w:cs="仿宋"/>
                <w:color w:val="auto"/>
                <w:sz w:val="44"/>
                <w:szCs w:val="44"/>
                <w:highlight w:val="none"/>
              </w:rPr>
            </w:pPr>
          </w:p>
        </w:tc>
      </w:tr>
      <w:tr w14:paraId="5F7C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3C60A7F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7A27524F">
            <w:pPr>
              <w:jc w:val="center"/>
              <w:rPr>
                <w:rFonts w:hint="eastAsia" w:ascii="仿宋" w:hAnsi="仿宋" w:eastAsia="仿宋" w:cs="仿宋"/>
                <w:color w:val="auto"/>
                <w:sz w:val="44"/>
                <w:szCs w:val="44"/>
                <w:highlight w:val="none"/>
              </w:rPr>
            </w:pPr>
          </w:p>
        </w:tc>
      </w:tr>
    </w:tbl>
    <w:p w14:paraId="1574CF52">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458"/>
      <w:bookmarkStart w:id="4" w:name="_Toc7005"/>
      <w:r>
        <w:rPr>
          <w:rFonts w:hint="eastAsia" w:ascii="仿宋" w:hAnsi="仿宋" w:eastAsia="仿宋" w:cs="宋体"/>
          <w:bCs/>
          <w:color w:val="auto"/>
          <w:sz w:val="32"/>
          <w:szCs w:val="32"/>
          <w:highlight w:val="none"/>
          <w:lang w:val="en-US" w:eastAsia="zh-CN"/>
        </w:rPr>
        <w:t>采购需求</w:t>
      </w:r>
      <w:bookmarkEnd w:id="3"/>
      <w:bookmarkEnd w:id="4"/>
    </w:p>
    <w:p w14:paraId="70B522B7">
      <w:pPr>
        <w:rPr>
          <w:rFonts w:hint="eastAsia"/>
          <w:color w:val="auto"/>
          <w:highlight w:val="none"/>
          <w:lang w:val="en-US" w:eastAsia="zh-CN"/>
        </w:rPr>
      </w:pPr>
    </w:p>
    <w:p w14:paraId="02198F7D">
      <w:pPr>
        <w:numPr>
          <w:ilvl w:val="0"/>
          <w:numId w:val="3"/>
        </w:numPr>
        <w:spacing w:line="360" w:lineRule="auto"/>
        <w:rPr>
          <w:rFonts w:hint="eastAsia" w:ascii="仿宋" w:hAnsi="仿宋" w:eastAsia="仿宋" w:cs="仿宋"/>
          <w:bCs/>
          <w:color w:val="auto"/>
          <w:sz w:val="22"/>
          <w:szCs w:val="22"/>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2"/>
          <w:szCs w:val="22"/>
          <w:highlight w:val="none"/>
          <w:vertAlign w:val="baseline"/>
        </w:rPr>
        <w:t>青岛市妇女儿童医院</w:t>
      </w:r>
      <w:r>
        <w:rPr>
          <w:rFonts w:hint="eastAsia" w:ascii="仿宋" w:hAnsi="仿宋" w:eastAsia="仿宋" w:cs="宋体"/>
          <w:color w:val="auto"/>
          <w:sz w:val="22"/>
          <w:szCs w:val="22"/>
          <w:highlight w:val="none"/>
          <w:vertAlign w:val="baseline"/>
          <w:lang w:val="en-US" w:eastAsia="zh-CN"/>
        </w:rPr>
        <w:t>器械维修配件（十一）、总务科物资采购项目</w:t>
      </w:r>
    </w:p>
    <w:p w14:paraId="3F7B3557">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FECG202500</w:t>
      </w:r>
      <w:r>
        <w:rPr>
          <w:rFonts w:hint="eastAsia" w:ascii="仿宋" w:hAnsi="仿宋" w:eastAsia="仿宋" w:cs="宋体"/>
          <w:color w:val="auto"/>
          <w:sz w:val="24"/>
          <w:szCs w:val="24"/>
          <w:highlight w:val="none"/>
          <w:vertAlign w:val="baseline"/>
          <w:lang w:val="en-US" w:eastAsia="zh-CN"/>
        </w:rPr>
        <w:t>80</w:t>
      </w:r>
    </w:p>
    <w:p w14:paraId="53F41142">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p w14:paraId="2263E655">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第一包 脉冲紫外线消毒杀菌机器人配件（预算金额1500元）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97"/>
        <w:gridCol w:w="3233"/>
        <w:gridCol w:w="934"/>
        <w:gridCol w:w="833"/>
        <w:gridCol w:w="900"/>
        <w:gridCol w:w="950"/>
        <w:gridCol w:w="750"/>
      </w:tblGrid>
      <w:tr w14:paraId="0E1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275D6E8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497" w:type="dxa"/>
            <w:vAlign w:val="center"/>
          </w:tcPr>
          <w:p w14:paraId="62693F1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233" w:type="dxa"/>
            <w:vAlign w:val="center"/>
          </w:tcPr>
          <w:p w14:paraId="404DE7D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31AEADDC">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175E6CB2">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5896862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5C99798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3C59F7E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08B5BF09">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6814ED0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74C5064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601AC82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0965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4092A5A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497" w:type="dxa"/>
            <w:vAlign w:val="center"/>
          </w:tcPr>
          <w:p w14:paraId="3D7336B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紫外线疝气灯管</w:t>
            </w:r>
          </w:p>
        </w:tc>
        <w:tc>
          <w:tcPr>
            <w:tcW w:w="3233" w:type="dxa"/>
            <w:vAlign w:val="center"/>
          </w:tcPr>
          <w:p w14:paraId="25550CCA">
            <w:pPr>
              <w:numPr>
                <w:ilvl w:val="0"/>
                <w:numId w:val="4"/>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适配浩歌脉冲紫外线消毒机（型号：Pluselight）；</w:t>
            </w:r>
          </w:p>
          <w:p w14:paraId="46E19104">
            <w:pPr>
              <w:numPr>
                <w:ilvl w:val="0"/>
                <w:numId w:val="4"/>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型号HM2723</w:t>
            </w:r>
          </w:p>
        </w:tc>
        <w:tc>
          <w:tcPr>
            <w:tcW w:w="934" w:type="dxa"/>
            <w:vAlign w:val="center"/>
          </w:tcPr>
          <w:p w14:paraId="0DD3F7B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1500</w:t>
            </w:r>
          </w:p>
        </w:tc>
        <w:tc>
          <w:tcPr>
            <w:tcW w:w="833" w:type="dxa"/>
            <w:vAlign w:val="center"/>
          </w:tcPr>
          <w:p w14:paraId="6629AAE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1个</w:t>
            </w:r>
          </w:p>
        </w:tc>
        <w:tc>
          <w:tcPr>
            <w:tcW w:w="900" w:type="dxa"/>
            <w:vAlign w:val="center"/>
          </w:tcPr>
          <w:p w14:paraId="4BE0AA1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1500</w:t>
            </w:r>
          </w:p>
        </w:tc>
        <w:tc>
          <w:tcPr>
            <w:tcW w:w="950" w:type="dxa"/>
            <w:vAlign w:val="center"/>
          </w:tcPr>
          <w:p w14:paraId="1ABD546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750" w:type="dxa"/>
            <w:vAlign w:val="center"/>
          </w:tcPr>
          <w:p w14:paraId="38387ED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7CA3DE62">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bookmarkStart w:id="5" w:name="_Toc22109"/>
      <w:bookmarkStart w:id="6" w:name="_Toc11005"/>
    </w:p>
    <w:p w14:paraId="27E49B50">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第二包 婴儿床配件（预算金额4950元）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97"/>
        <w:gridCol w:w="3233"/>
        <w:gridCol w:w="934"/>
        <w:gridCol w:w="833"/>
        <w:gridCol w:w="900"/>
        <w:gridCol w:w="950"/>
        <w:gridCol w:w="750"/>
      </w:tblGrid>
      <w:tr w14:paraId="670C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4B35817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497" w:type="dxa"/>
            <w:vAlign w:val="center"/>
          </w:tcPr>
          <w:p w14:paraId="6BEF52F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233" w:type="dxa"/>
            <w:vAlign w:val="center"/>
          </w:tcPr>
          <w:p w14:paraId="0FCEAAD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396105E4">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4EA3C588">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2AFAD14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3B4978B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106C1B7B">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37E15E66">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5C0BABA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7E2AEA7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04E2C60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2FFE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094E949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497" w:type="dxa"/>
            <w:vAlign w:val="center"/>
          </w:tcPr>
          <w:p w14:paraId="1A44C91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婴儿床脚轮</w:t>
            </w:r>
          </w:p>
        </w:tc>
        <w:tc>
          <w:tcPr>
            <w:tcW w:w="3233" w:type="dxa"/>
            <w:vAlign w:val="center"/>
          </w:tcPr>
          <w:p w14:paraId="678710E6">
            <w:pPr>
              <w:numPr>
                <w:ilvl w:val="0"/>
                <w:numId w:val="5"/>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八乐梦新生儿床CB-107原装配套；</w:t>
            </w:r>
          </w:p>
          <w:p w14:paraId="454B7614">
            <w:pPr>
              <w:numPr>
                <w:ilvl w:val="0"/>
                <w:numId w:val="5"/>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透明，包安装</w:t>
            </w:r>
          </w:p>
        </w:tc>
        <w:tc>
          <w:tcPr>
            <w:tcW w:w="934" w:type="dxa"/>
            <w:vAlign w:val="center"/>
          </w:tcPr>
          <w:p w14:paraId="109A87C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150</w:t>
            </w:r>
          </w:p>
        </w:tc>
        <w:tc>
          <w:tcPr>
            <w:tcW w:w="833" w:type="dxa"/>
            <w:vAlign w:val="center"/>
          </w:tcPr>
          <w:p w14:paraId="03E2EC1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13个</w:t>
            </w:r>
          </w:p>
        </w:tc>
        <w:tc>
          <w:tcPr>
            <w:tcW w:w="900" w:type="dxa"/>
            <w:vAlign w:val="center"/>
          </w:tcPr>
          <w:p w14:paraId="0FB2FA0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1950</w:t>
            </w:r>
          </w:p>
        </w:tc>
        <w:tc>
          <w:tcPr>
            <w:tcW w:w="950" w:type="dxa"/>
            <w:vAlign w:val="center"/>
          </w:tcPr>
          <w:p w14:paraId="2A7FFB5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376802E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52B8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7BD3B69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w:t>
            </w:r>
          </w:p>
        </w:tc>
        <w:tc>
          <w:tcPr>
            <w:tcW w:w="1497" w:type="dxa"/>
            <w:vAlign w:val="center"/>
          </w:tcPr>
          <w:p w14:paraId="5BAF3E0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婴儿床睡盆</w:t>
            </w:r>
          </w:p>
        </w:tc>
        <w:tc>
          <w:tcPr>
            <w:tcW w:w="3233" w:type="dxa"/>
            <w:vAlign w:val="center"/>
          </w:tcPr>
          <w:p w14:paraId="734D35AD">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八乐梦新生儿床CB-107原装配套</w:t>
            </w:r>
          </w:p>
        </w:tc>
        <w:tc>
          <w:tcPr>
            <w:tcW w:w="934" w:type="dxa"/>
            <w:vAlign w:val="center"/>
          </w:tcPr>
          <w:p w14:paraId="481EFDB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500</w:t>
            </w:r>
          </w:p>
        </w:tc>
        <w:tc>
          <w:tcPr>
            <w:tcW w:w="833" w:type="dxa"/>
            <w:vAlign w:val="center"/>
          </w:tcPr>
          <w:p w14:paraId="20D3957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w:t>
            </w:r>
          </w:p>
        </w:tc>
        <w:tc>
          <w:tcPr>
            <w:tcW w:w="900" w:type="dxa"/>
            <w:vAlign w:val="center"/>
          </w:tcPr>
          <w:p w14:paraId="73AC981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3000</w:t>
            </w:r>
          </w:p>
        </w:tc>
        <w:tc>
          <w:tcPr>
            <w:tcW w:w="950" w:type="dxa"/>
            <w:vAlign w:val="center"/>
          </w:tcPr>
          <w:p w14:paraId="1FEAA6B3">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750" w:type="dxa"/>
            <w:vAlign w:val="center"/>
          </w:tcPr>
          <w:p w14:paraId="4612C116">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06EB1FBB">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4B3E4861">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第三包 装备器械科常用配件（预算金额7481元）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97"/>
        <w:gridCol w:w="3233"/>
        <w:gridCol w:w="934"/>
        <w:gridCol w:w="833"/>
        <w:gridCol w:w="900"/>
        <w:gridCol w:w="950"/>
        <w:gridCol w:w="750"/>
      </w:tblGrid>
      <w:tr w14:paraId="79FF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0856061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497" w:type="dxa"/>
            <w:vAlign w:val="center"/>
          </w:tcPr>
          <w:p w14:paraId="7C124E4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233" w:type="dxa"/>
            <w:vAlign w:val="center"/>
          </w:tcPr>
          <w:p w14:paraId="0E6933B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7A4F01C2">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13B6D444">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545066B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3B69367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5A949E95">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01301D7C">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03AF4E9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0468832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0900B58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05FE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5A70FF7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497" w:type="dxa"/>
            <w:vAlign w:val="center"/>
          </w:tcPr>
          <w:p w14:paraId="1A0120A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阻尼螺丝</w:t>
            </w:r>
          </w:p>
        </w:tc>
        <w:tc>
          <w:tcPr>
            <w:tcW w:w="3233" w:type="dxa"/>
            <w:vAlign w:val="center"/>
          </w:tcPr>
          <w:p w14:paraId="7378E148">
            <w:pPr>
              <w:numPr>
                <w:ilvl w:val="0"/>
                <w:numId w:val="6"/>
              </w:numPr>
              <w:spacing w:line="240" w:lineRule="auto"/>
              <w:jc w:val="both"/>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M6*16 6个</w:t>
            </w:r>
          </w:p>
          <w:p w14:paraId="4F83E6A2">
            <w:pPr>
              <w:numPr>
                <w:ilvl w:val="0"/>
                <w:numId w:val="6"/>
              </w:numPr>
              <w:spacing w:line="240" w:lineRule="auto"/>
              <w:jc w:val="both"/>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M5*16 6个</w:t>
            </w:r>
          </w:p>
        </w:tc>
        <w:tc>
          <w:tcPr>
            <w:tcW w:w="934" w:type="dxa"/>
            <w:vAlign w:val="center"/>
          </w:tcPr>
          <w:p w14:paraId="39C817F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3</w:t>
            </w:r>
          </w:p>
        </w:tc>
        <w:tc>
          <w:tcPr>
            <w:tcW w:w="833" w:type="dxa"/>
            <w:vAlign w:val="center"/>
          </w:tcPr>
          <w:p w14:paraId="58E3667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12</w:t>
            </w:r>
            <w:r>
              <w:rPr>
                <w:rFonts w:hint="eastAsia" w:ascii="仿宋" w:hAnsi="仿宋" w:eastAsia="仿宋" w:cs="仿宋"/>
                <w:b w:val="0"/>
                <w:bCs/>
                <w:color w:val="auto"/>
                <w:sz w:val="20"/>
                <w:szCs w:val="20"/>
                <w:highlight w:val="none"/>
                <w:vertAlign w:val="baseline"/>
                <w:lang w:val="en-US" w:eastAsia="zh-CN"/>
              </w:rPr>
              <w:t>个</w:t>
            </w:r>
          </w:p>
        </w:tc>
        <w:tc>
          <w:tcPr>
            <w:tcW w:w="900" w:type="dxa"/>
            <w:vAlign w:val="center"/>
          </w:tcPr>
          <w:p w14:paraId="5D24526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36</w:t>
            </w:r>
          </w:p>
        </w:tc>
        <w:tc>
          <w:tcPr>
            <w:tcW w:w="950" w:type="dxa"/>
            <w:vAlign w:val="center"/>
          </w:tcPr>
          <w:p w14:paraId="1E99C98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750" w:type="dxa"/>
            <w:vAlign w:val="center"/>
          </w:tcPr>
          <w:p w14:paraId="19EC909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5FF0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1EA7F4B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w:t>
            </w:r>
          </w:p>
        </w:tc>
        <w:tc>
          <w:tcPr>
            <w:tcW w:w="1497" w:type="dxa"/>
            <w:vAlign w:val="center"/>
          </w:tcPr>
          <w:p w14:paraId="5A20B48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漏电断路器</w:t>
            </w:r>
          </w:p>
        </w:tc>
        <w:tc>
          <w:tcPr>
            <w:tcW w:w="3233" w:type="dxa"/>
            <w:vAlign w:val="center"/>
          </w:tcPr>
          <w:p w14:paraId="5D72FFE4">
            <w:pPr>
              <w:numPr>
                <w:ilvl w:val="0"/>
                <w:numId w:val="0"/>
              </w:numPr>
              <w:spacing w:line="240" w:lineRule="auto"/>
              <w:jc w:val="both"/>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r>
              <w:rPr>
                <w:rFonts w:hint="default" w:ascii="仿宋" w:hAnsi="仿宋" w:eastAsia="仿宋" w:cs="仿宋"/>
                <w:b w:val="0"/>
                <w:bCs/>
                <w:color w:val="auto"/>
                <w:sz w:val="20"/>
                <w:szCs w:val="20"/>
                <w:highlight w:val="none"/>
                <w:vertAlign w:val="baseline"/>
                <w:lang w:val="en-US" w:eastAsia="zh-CN"/>
              </w:rPr>
              <w:t>2P 20A</w:t>
            </w:r>
          </w:p>
        </w:tc>
        <w:tc>
          <w:tcPr>
            <w:tcW w:w="934" w:type="dxa"/>
            <w:vAlign w:val="center"/>
          </w:tcPr>
          <w:p w14:paraId="78E1063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25</w:t>
            </w:r>
          </w:p>
        </w:tc>
        <w:tc>
          <w:tcPr>
            <w:tcW w:w="833" w:type="dxa"/>
            <w:vAlign w:val="center"/>
          </w:tcPr>
          <w:p w14:paraId="70F1AE2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2</w:t>
            </w:r>
            <w:r>
              <w:rPr>
                <w:rFonts w:hint="eastAsia" w:ascii="仿宋" w:hAnsi="仿宋" w:eastAsia="仿宋" w:cs="仿宋"/>
                <w:b w:val="0"/>
                <w:bCs/>
                <w:color w:val="auto"/>
                <w:sz w:val="20"/>
                <w:szCs w:val="20"/>
                <w:highlight w:val="none"/>
                <w:vertAlign w:val="baseline"/>
                <w:lang w:val="en-US" w:eastAsia="zh-CN"/>
              </w:rPr>
              <w:t>个</w:t>
            </w:r>
          </w:p>
        </w:tc>
        <w:tc>
          <w:tcPr>
            <w:tcW w:w="900" w:type="dxa"/>
            <w:vAlign w:val="center"/>
          </w:tcPr>
          <w:p w14:paraId="5BEA863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50</w:t>
            </w:r>
          </w:p>
        </w:tc>
        <w:tc>
          <w:tcPr>
            <w:tcW w:w="950" w:type="dxa"/>
            <w:vAlign w:val="center"/>
          </w:tcPr>
          <w:p w14:paraId="08D21884">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750" w:type="dxa"/>
            <w:vAlign w:val="center"/>
          </w:tcPr>
          <w:p w14:paraId="3C40B7E9">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278F1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11B3929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w:t>
            </w:r>
          </w:p>
        </w:tc>
        <w:tc>
          <w:tcPr>
            <w:tcW w:w="1497" w:type="dxa"/>
            <w:vAlign w:val="center"/>
          </w:tcPr>
          <w:p w14:paraId="7A0C61DB">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绝缘胶带</w:t>
            </w:r>
          </w:p>
        </w:tc>
        <w:tc>
          <w:tcPr>
            <w:tcW w:w="3233" w:type="dxa"/>
            <w:vAlign w:val="center"/>
          </w:tcPr>
          <w:p w14:paraId="1E8B7841">
            <w:pPr>
              <w:numPr>
                <w:ilvl w:val="0"/>
                <w:numId w:val="0"/>
              </w:numPr>
              <w:spacing w:line="240" w:lineRule="auto"/>
              <w:jc w:val="both"/>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10米，白色</w:t>
            </w:r>
          </w:p>
        </w:tc>
        <w:tc>
          <w:tcPr>
            <w:tcW w:w="934" w:type="dxa"/>
            <w:vAlign w:val="center"/>
          </w:tcPr>
          <w:p w14:paraId="39BA62BF">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5</w:t>
            </w:r>
          </w:p>
        </w:tc>
        <w:tc>
          <w:tcPr>
            <w:tcW w:w="833" w:type="dxa"/>
            <w:vAlign w:val="center"/>
          </w:tcPr>
          <w:p w14:paraId="132F923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10</w:t>
            </w:r>
            <w:r>
              <w:rPr>
                <w:rFonts w:hint="eastAsia" w:ascii="仿宋" w:hAnsi="仿宋" w:eastAsia="仿宋" w:cs="仿宋"/>
                <w:b w:val="0"/>
                <w:bCs/>
                <w:color w:val="auto"/>
                <w:sz w:val="20"/>
                <w:szCs w:val="20"/>
                <w:highlight w:val="none"/>
                <w:vertAlign w:val="baseline"/>
                <w:lang w:val="en-US" w:eastAsia="zh-CN"/>
              </w:rPr>
              <w:t>个</w:t>
            </w:r>
          </w:p>
        </w:tc>
        <w:tc>
          <w:tcPr>
            <w:tcW w:w="900" w:type="dxa"/>
            <w:vAlign w:val="center"/>
          </w:tcPr>
          <w:p w14:paraId="4CE94E1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50</w:t>
            </w:r>
          </w:p>
        </w:tc>
        <w:tc>
          <w:tcPr>
            <w:tcW w:w="950" w:type="dxa"/>
            <w:vAlign w:val="center"/>
          </w:tcPr>
          <w:p w14:paraId="154FD7EB">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750" w:type="dxa"/>
            <w:vAlign w:val="center"/>
          </w:tcPr>
          <w:p w14:paraId="2B54E864">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78B2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6D76FE7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w:t>
            </w:r>
          </w:p>
        </w:tc>
        <w:tc>
          <w:tcPr>
            <w:tcW w:w="1497" w:type="dxa"/>
            <w:vAlign w:val="center"/>
          </w:tcPr>
          <w:p w14:paraId="40AFC8B4">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宝塔接头</w:t>
            </w:r>
          </w:p>
        </w:tc>
        <w:tc>
          <w:tcPr>
            <w:tcW w:w="3233" w:type="dxa"/>
            <w:vAlign w:val="center"/>
          </w:tcPr>
          <w:p w14:paraId="2AF80530">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 xml:space="preserve">304不锈钢六角皮管接头变径外丝 DN8*6 </w:t>
            </w:r>
          </w:p>
        </w:tc>
        <w:tc>
          <w:tcPr>
            <w:tcW w:w="934" w:type="dxa"/>
            <w:vAlign w:val="center"/>
          </w:tcPr>
          <w:p w14:paraId="1A24F185">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5</w:t>
            </w:r>
          </w:p>
        </w:tc>
        <w:tc>
          <w:tcPr>
            <w:tcW w:w="833" w:type="dxa"/>
            <w:vAlign w:val="center"/>
          </w:tcPr>
          <w:p w14:paraId="7333C15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10</w:t>
            </w:r>
            <w:r>
              <w:rPr>
                <w:rFonts w:hint="eastAsia" w:ascii="仿宋" w:hAnsi="仿宋" w:eastAsia="仿宋" w:cs="仿宋"/>
                <w:b w:val="0"/>
                <w:bCs/>
                <w:color w:val="auto"/>
                <w:sz w:val="20"/>
                <w:szCs w:val="20"/>
                <w:highlight w:val="none"/>
                <w:vertAlign w:val="baseline"/>
                <w:lang w:val="en-US" w:eastAsia="zh-CN"/>
              </w:rPr>
              <w:t>个</w:t>
            </w:r>
          </w:p>
        </w:tc>
        <w:tc>
          <w:tcPr>
            <w:tcW w:w="900" w:type="dxa"/>
            <w:vAlign w:val="center"/>
          </w:tcPr>
          <w:p w14:paraId="779ADD6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50</w:t>
            </w:r>
          </w:p>
        </w:tc>
        <w:tc>
          <w:tcPr>
            <w:tcW w:w="950" w:type="dxa"/>
            <w:vAlign w:val="center"/>
          </w:tcPr>
          <w:p w14:paraId="2B8A0318">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750" w:type="dxa"/>
            <w:vAlign w:val="center"/>
          </w:tcPr>
          <w:p w14:paraId="6AA30937">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4A20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694AC7A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w:t>
            </w:r>
          </w:p>
        </w:tc>
        <w:tc>
          <w:tcPr>
            <w:tcW w:w="1497" w:type="dxa"/>
            <w:vAlign w:val="center"/>
          </w:tcPr>
          <w:p w14:paraId="74594902">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硅胶软管</w:t>
            </w:r>
          </w:p>
        </w:tc>
        <w:tc>
          <w:tcPr>
            <w:tcW w:w="3233" w:type="dxa"/>
            <w:vAlign w:val="center"/>
          </w:tcPr>
          <w:p w14:paraId="462A29D1">
            <w:pPr>
              <w:numPr>
                <w:ilvl w:val="0"/>
                <w:numId w:val="0"/>
              </w:numPr>
              <w:spacing w:line="240" w:lineRule="auto"/>
              <w:jc w:val="both"/>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8*14 硅胶</w:t>
            </w:r>
          </w:p>
        </w:tc>
        <w:tc>
          <w:tcPr>
            <w:tcW w:w="934" w:type="dxa"/>
            <w:vAlign w:val="center"/>
          </w:tcPr>
          <w:p w14:paraId="7B24E3F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5</w:t>
            </w:r>
          </w:p>
        </w:tc>
        <w:tc>
          <w:tcPr>
            <w:tcW w:w="833" w:type="dxa"/>
            <w:vAlign w:val="center"/>
          </w:tcPr>
          <w:p w14:paraId="3CC4999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10</w:t>
            </w:r>
            <w:r>
              <w:rPr>
                <w:rFonts w:hint="eastAsia" w:ascii="仿宋" w:hAnsi="仿宋" w:eastAsia="仿宋" w:cs="仿宋"/>
                <w:b w:val="0"/>
                <w:bCs/>
                <w:color w:val="auto"/>
                <w:sz w:val="20"/>
                <w:szCs w:val="20"/>
                <w:highlight w:val="none"/>
                <w:vertAlign w:val="baseline"/>
                <w:lang w:val="en-US" w:eastAsia="zh-CN"/>
              </w:rPr>
              <w:t>米</w:t>
            </w:r>
          </w:p>
        </w:tc>
        <w:tc>
          <w:tcPr>
            <w:tcW w:w="900" w:type="dxa"/>
            <w:vAlign w:val="center"/>
          </w:tcPr>
          <w:p w14:paraId="3D27CE5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50</w:t>
            </w:r>
          </w:p>
        </w:tc>
        <w:tc>
          <w:tcPr>
            <w:tcW w:w="950" w:type="dxa"/>
            <w:vAlign w:val="center"/>
          </w:tcPr>
          <w:p w14:paraId="44FF4E63">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750" w:type="dxa"/>
            <w:vAlign w:val="center"/>
          </w:tcPr>
          <w:p w14:paraId="6F680664">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4B726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3" w:type="dxa"/>
            <w:vAlign w:val="center"/>
          </w:tcPr>
          <w:p w14:paraId="5CC7A84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w:t>
            </w:r>
          </w:p>
        </w:tc>
        <w:tc>
          <w:tcPr>
            <w:tcW w:w="1497" w:type="dxa"/>
            <w:vAlign w:val="center"/>
          </w:tcPr>
          <w:p w14:paraId="15FD7373">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氟橡胶密封圈</w:t>
            </w:r>
          </w:p>
        </w:tc>
        <w:tc>
          <w:tcPr>
            <w:tcW w:w="3233" w:type="dxa"/>
            <w:vAlign w:val="center"/>
          </w:tcPr>
          <w:p w14:paraId="309A416D">
            <w:pPr>
              <w:numPr>
                <w:ilvl w:val="0"/>
                <w:numId w:val="7"/>
              </w:numPr>
              <w:spacing w:line="240" w:lineRule="auto"/>
              <w:jc w:val="both"/>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提供样品</w:t>
            </w:r>
          </w:p>
          <w:p w14:paraId="44624449">
            <w:pPr>
              <w:numPr>
                <w:ilvl w:val="0"/>
                <w:numId w:val="7"/>
              </w:numPr>
              <w:spacing w:line="240" w:lineRule="auto"/>
              <w:jc w:val="both"/>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耐高温、耐腐蚀</w:t>
            </w:r>
          </w:p>
          <w:p w14:paraId="7598DA90">
            <w:pPr>
              <w:numPr>
                <w:ilvl w:val="0"/>
                <w:numId w:val="7"/>
              </w:numPr>
              <w:spacing w:line="240" w:lineRule="auto"/>
              <w:jc w:val="both"/>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外径 7mm*1mm</w:t>
            </w:r>
          </w:p>
        </w:tc>
        <w:tc>
          <w:tcPr>
            <w:tcW w:w="934" w:type="dxa"/>
            <w:vAlign w:val="center"/>
          </w:tcPr>
          <w:p w14:paraId="798D7CF1">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0.6</w:t>
            </w:r>
          </w:p>
        </w:tc>
        <w:tc>
          <w:tcPr>
            <w:tcW w:w="833" w:type="dxa"/>
            <w:vAlign w:val="center"/>
          </w:tcPr>
          <w:p w14:paraId="420ECDF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100</w:t>
            </w:r>
            <w:r>
              <w:rPr>
                <w:rFonts w:hint="eastAsia" w:ascii="仿宋" w:hAnsi="仿宋" w:eastAsia="仿宋" w:cs="仿宋"/>
                <w:b w:val="0"/>
                <w:bCs/>
                <w:color w:val="auto"/>
                <w:sz w:val="20"/>
                <w:szCs w:val="20"/>
                <w:highlight w:val="none"/>
                <w:vertAlign w:val="baseline"/>
                <w:lang w:val="en-US" w:eastAsia="zh-CN"/>
              </w:rPr>
              <w:t>个</w:t>
            </w:r>
          </w:p>
        </w:tc>
        <w:tc>
          <w:tcPr>
            <w:tcW w:w="900" w:type="dxa"/>
            <w:vAlign w:val="center"/>
          </w:tcPr>
          <w:p w14:paraId="39324DB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60</w:t>
            </w:r>
          </w:p>
        </w:tc>
        <w:tc>
          <w:tcPr>
            <w:tcW w:w="950" w:type="dxa"/>
            <w:vAlign w:val="center"/>
          </w:tcPr>
          <w:p w14:paraId="4556F322">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750" w:type="dxa"/>
            <w:vAlign w:val="center"/>
          </w:tcPr>
          <w:p w14:paraId="755A852F">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2107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54844B7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w:t>
            </w:r>
          </w:p>
        </w:tc>
        <w:tc>
          <w:tcPr>
            <w:tcW w:w="1497" w:type="dxa"/>
            <w:vAlign w:val="center"/>
          </w:tcPr>
          <w:p w14:paraId="09438CFB">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电路板控制面接线板</w:t>
            </w:r>
          </w:p>
        </w:tc>
        <w:tc>
          <w:tcPr>
            <w:tcW w:w="3233" w:type="dxa"/>
            <w:vAlign w:val="center"/>
          </w:tcPr>
          <w:p w14:paraId="4BC3BB0F">
            <w:pPr>
              <w:numPr>
                <w:ilvl w:val="0"/>
                <w:numId w:val="0"/>
              </w:numPr>
              <w:spacing w:line="240" w:lineRule="auto"/>
              <w:jc w:val="both"/>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仙鹤 特定电磁波治疗器烤灯CQ-23M</w:t>
            </w:r>
          </w:p>
        </w:tc>
        <w:tc>
          <w:tcPr>
            <w:tcW w:w="934" w:type="dxa"/>
            <w:vAlign w:val="center"/>
          </w:tcPr>
          <w:p w14:paraId="35727739">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85</w:t>
            </w:r>
          </w:p>
        </w:tc>
        <w:tc>
          <w:tcPr>
            <w:tcW w:w="833" w:type="dxa"/>
            <w:vAlign w:val="center"/>
          </w:tcPr>
          <w:p w14:paraId="683FACC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1</w:t>
            </w:r>
            <w:r>
              <w:rPr>
                <w:rFonts w:hint="eastAsia" w:ascii="仿宋" w:hAnsi="仿宋" w:eastAsia="仿宋" w:cs="仿宋"/>
                <w:b w:val="0"/>
                <w:bCs/>
                <w:color w:val="auto"/>
                <w:sz w:val="20"/>
                <w:szCs w:val="20"/>
                <w:highlight w:val="none"/>
                <w:vertAlign w:val="baseline"/>
                <w:lang w:val="en-US" w:eastAsia="zh-CN"/>
              </w:rPr>
              <w:t>个</w:t>
            </w:r>
          </w:p>
        </w:tc>
        <w:tc>
          <w:tcPr>
            <w:tcW w:w="900" w:type="dxa"/>
            <w:vAlign w:val="center"/>
          </w:tcPr>
          <w:p w14:paraId="50F94EF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85</w:t>
            </w:r>
          </w:p>
        </w:tc>
        <w:tc>
          <w:tcPr>
            <w:tcW w:w="950" w:type="dxa"/>
            <w:vAlign w:val="center"/>
          </w:tcPr>
          <w:p w14:paraId="31AFE70C">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750" w:type="dxa"/>
            <w:vAlign w:val="center"/>
          </w:tcPr>
          <w:p w14:paraId="4B91196D">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3EDD5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333FF1D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8</w:t>
            </w:r>
          </w:p>
        </w:tc>
        <w:tc>
          <w:tcPr>
            <w:tcW w:w="1497" w:type="dxa"/>
            <w:vAlign w:val="center"/>
          </w:tcPr>
          <w:p w14:paraId="1F71171B">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电源适配器</w:t>
            </w:r>
          </w:p>
        </w:tc>
        <w:tc>
          <w:tcPr>
            <w:tcW w:w="3233" w:type="dxa"/>
            <w:vAlign w:val="center"/>
          </w:tcPr>
          <w:p w14:paraId="05555832">
            <w:pPr>
              <w:numPr>
                <w:ilvl w:val="0"/>
                <w:numId w:val="8"/>
              </w:numPr>
              <w:spacing w:line="240" w:lineRule="auto"/>
              <w:jc w:val="both"/>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输出 12V DC 2A</w:t>
            </w:r>
            <w:r>
              <w:rPr>
                <w:rFonts w:hint="eastAsia" w:ascii="仿宋" w:hAnsi="仿宋" w:eastAsia="仿宋" w:cs="仿宋"/>
                <w:b w:val="0"/>
                <w:bCs/>
                <w:color w:val="auto"/>
                <w:sz w:val="20"/>
                <w:szCs w:val="20"/>
                <w:highlight w:val="none"/>
                <w:vertAlign w:val="baseline"/>
                <w:lang w:val="en-US" w:eastAsia="zh-CN"/>
              </w:rPr>
              <w:t>；</w:t>
            </w:r>
          </w:p>
          <w:p w14:paraId="608E4598">
            <w:pPr>
              <w:numPr>
                <w:ilvl w:val="0"/>
                <w:numId w:val="8"/>
              </w:numPr>
              <w:spacing w:line="240" w:lineRule="auto"/>
              <w:jc w:val="both"/>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线长≥1.5米</w:t>
            </w:r>
          </w:p>
        </w:tc>
        <w:tc>
          <w:tcPr>
            <w:tcW w:w="934" w:type="dxa"/>
            <w:vAlign w:val="center"/>
          </w:tcPr>
          <w:p w14:paraId="3909BEC2">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45</w:t>
            </w:r>
          </w:p>
        </w:tc>
        <w:tc>
          <w:tcPr>
            <w:tcW w:w="833" w:type="dxa"/>
            <w:vAlign w:val="center"/>
          </w:tcPr>
          <w:p w14:paraId="73B85C4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2</w:t>
            </w:r>
            <w:r>
              <w:rPr>
                <w:rFonts w:hint="eastAsia" w:ascii="仿宋" w:hAnsi="仿宋" w:eastAsia="仿宋" w:cs="仿宋"/>
                <w:b w:val="0"/>
                <w:bCs/>
                <w:color w:val="auto"/>
                <w:sz w:val="20"/>
                <w:szCs w:val="20"/>
                <w:highlight w:val="none"/>
                <w:vertAlign w:val="baseline"/>
                <w:lang w:val="en-US" w:eastAsia="zh-CN"/>
              </w:rPr>
              <w:t>个</w:t>
            </w:r>
          </w:p>
        </w:tc>
        <w:tc>
          <w:tcPr>
            <w:tcW w:w="900" w:type="dxa"/>
            <w:vAlign w:val="center"/>
          </w:tcPr>
          <w:p w14:paraId="033CFC4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90</w:t>
            </w:r>
          </w:p>
        </w:tc>
        <w:tc>
          <w:tcPr>
            <w:tcW w:w="950" w:type="dxa"/>
            <w:vAlign w:val="center"/>
          </w:tcPr>
          <w:p w14:paraId="353D9676">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750" w:type="dxa"/>
            <w:vAlign w:val="center"/>
          </w:tcPr>
          <w:p w14:paraId="335F42C9">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0E4E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2643BDB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9</w:t>
            </w:r>
          </w:p>
        </w:tc>
        <w:tc>
          <w:tcPr>
            <w:tcW w:w="1497" w:type="dxa"/>
            <w:vAlign w:val="center"/>
          </w:tcPr>
          <w:p w14:paraId="489E8714">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助焊膏</w:t>
            </w:r>
          </w:p>
        </w:tc>
        <w:tc>
          <w:tcPr>
            <w:tcW w:w="3233" w:type="dxa"/>
            <w:vAlign w:val="center"/>
          </w:tcPr>
          <w:p w14:paraId="69545C03">
            <w:pPr>
              <w:numPr>
                <w:ilvl w:val="0"/>
                <w:numId w:val="9"/>
              </w:numPr>
              <w:spacing w:line="240" w:lineRule="auto"/>
              <w:jc w:val="both"/>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≥50克/盒</w:t>
            </w:r>
            <w:r>
              <w:rPr>
                <w:rFonts w:hint="eastAsia" w:ascii="仿宋" w:hAnsi="仿宋" w:eastAsia="仿宋" w:cs="仿宋"/>
                <w:b w:val="0"/>
                <w:bCs/>
                <w:color w:val="auto"/>
                <w:sz w:val="20"/>
                <w:szCs w:val="20"/>
                <w:highlight w:val="none"/>
                <w:vertAlign w:val="baseline"/>
                <w:lang w:val="en-US" w:eastAsia="zh-CN"/>
              </w:rPr>
              <w:t>；</w:t>
            </w:r>
          </w:p>
          <w:p w14:paraId="78C72653">
            <w:pPr>
              <w:numPr>
                <w:ilvl w:val="0"/>
                <w:numId w:val="9"/>
              </w:numPr>
              <w:spacing w:line="240" w:lineRule="auto"/>
              <w:jc w:val="both"/>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无铅环保、易上锡、无腐蚀，无短路，免清洗</w:t>
            </w:r>
          </w:p>
        </w:tc>
        <w:tc>
          <w:tcPr>
            <w:tcW w:w="934" w:type="dxa"/>
            <w:vAlign w:val="center"/>
          </w:tcPr>
          <w:p w14:paraId="4FA731BC">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55</w:t>
            </w:r>
          </w:p>
        </w:tc>
        <w:tc>
          <w:tcPr>
            <w:tcW w:w="833" w:type="dxa"/>
            <w:vAlign w:val="center"/>
          </w:tcPr>
          <w:p w14:paraId="1E76A86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2</w:t>
            </w:r>
            <w:r>
              <w:rPr>
                <w:rFonts w:hint="eastAsia" w:ascii="仿宋" w:hAnsi="仿宋" w:eastAsia="仿宋" w:cs="仿宋"/>
                <w:b w:val="0"/>
                <w:bCs/>
                <w:color w:val="auto"/>
                <w:sz w:val="20"/>
                <w:szCs w:val="20"/>
                <w:highlight w:val="none"/>
                <w:vertAlign w:val="baseline"/>
                <w:lang w:val="en-US" w:eastAsia="zh-CN"/>
              </w:rPr>
              <w:t>盒</w:t>
            </w:r>
          </w:p>
        </w:tc>
        <w:tc>
          <w:tcPr>
            <w:tcW w:w="900" w:type="dxa"/>
            <w:vAlign w:val="center"/>
          </w:tcPr>
          <w:p w14:paraId="6067FBE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110</w:t>
            </w:r>
          </w:p>
        </w:tc>
        <w:tc>
          <w:tcPr>
            <w:tcW w:w="950" w:type="dxa"/>
            <w:vAlign w:val="center"/>
          </w:tcPr>
          <w:p w14:paraId="557FFDFB">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750" w:type="dxa"/>
            <w:vAlign w:val="center"/>
          </w:tcPr>
          <w:p w14:paraId="5EF9E736">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0508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3C1CA58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10</w:t>
            </w:r>
          </w:p>
        </w:tc>
        <w:tc>
          <w:tcPr>
            <w:tcW w:w="1497" w:type="dxa"/>
            <w:vAlign w:val="center"/>
          </w:tcPr>
          <w:p w14:paraId="5874464D">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除尘气枪</w:t>
            </w:r>
          </w:p>
        </w:tc>
        <w:tc>
          <w:tcPr>
            <w:tcW w:w="3233" w:type="dxa"/>
            <w:vAlign w:val="center"/>
          </w:tcPr>
          <w:p w14:paraId="649C6AF7">
            <w:pPr>
              <w:numPr>
                <w:ilvl w:val="0"/>
                <w:numId w:val="0"/>
              </w:numPr>
              <w:spacing w:line="240" w:lineRule="auto"/>
              <w:jc w:val="both"/>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气枪+9米弹簧管</w:t>
            </w:r>
          </w:p>
        </w:tc>
        <w:tc>
          <w:tcPr>
            <w:tcW w:w="934" w:type="dxa"/>
            <w:vAlign w:val="center"/>
          </w:tcPr>
          <w:p w14:paraId="03F17570">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45</w:t>
            </w:r>
          </w:p>
        </w:tc>
        <w:tc>
          <w:tcPr>
            <w:tcW w:w="833" w:type="dxa"/>
            <w:vAlign w:val="center"/>
          </w:tcPr>
          <w:p w14:paraId="265BFA3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6</w:t>
            </w:r>
            <w:r>
              <w:rPr>
                <w:rFonts w:hint="eastAsia" w:ascii="仿宋" w:hAnsi="仿宋" w:eastAsia="仿宋" w:cs="仿宋"/>
                <w:b w:val="0"/>
                <w:bCs/>
                <w:color w:val="auto"/>
                <w:sz w:val="20"/>
                <w:szCs w:val="20"/>
                <w:highlight w:val="none"/>
                <w:vertAlign w:val="baseline"/>
                <w:lang w:val="en-US" w:eastAsia="zh-CN"/>
              </w:rPr>
              <w:t>个</w:t>
            </w:r>
          </w:p>
        </w:tc>
        <w:tc>
          <w:tcPr>
            <w:tcW w:w="900" w:type="dxa"/>
            <w:vAlign w:val="center"/>
          </w:tcPr>
          <w:p w14:paraId="6ABE6C5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270</w:t>
            </w:r>
          </w:p>
        </w:tc>
        <w:tc>
          <w:tcPr>
            <w:tcW w:w="950" w:type="dxa"/>
            <w:vAlign w:val="center"/>
          </w:tcPr>
          <w:p w14:paraId="51AB1E3E">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750" w:type="dxa"/>
            <w:vAlign w:val="center"/>
          </w:tcPr>
          <w:p w14:paraId="2C3DE0BA">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2E392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2155051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11</w:t>
            </w:r>
          </w:p>
        </w:tc>
        <w:tc>
          <w:tcPr>
            <w:tcW w:w="1497" w:type="dxa"/>
            <w:vAlign w:val="center"/>
          </w:tcPr>
          <w:p w14:paraId="5733FB38">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电子调光镇流器</w:t>
            </w:r>
          </w:p>
        </w:tc>
        <w:tc>
          <w:tcPr>
            <w:tcW w:w="3233" w:type="dxa"/>
            <w:vAlign w:val="center"/>
          </w:tcPr>
          <w:p w14:paraId="3F3164C7">
            <w:pPr>
              <w:numPr>
                <w:ilvl w:val="0"/>
                <w:numId w:val="0"/>
              </w:numPr>
              <w:spacing w:line="240" w:lineRule="auto"/>
              <w:jc w:val="both"/>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输出1-10VDC 启动 30W灯管</w:t>
            </w:r>
          </w:p>
        </w:tc>
        <w:tc>
          <w:tcPr>
            <w:tcW w:w="934" w:type="dxa"/>
            <w:vAlign w:val="center"/>
          </w:tcPr>
          <w:p w14:paraId="63D1AEBC">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280</w:t>
            </w:r>
          </w:p>
        </w:tc>
        <w:tc>
          <w:tcPr>
            <w:tcW w:w="833" w:type="dxa"/>
            <w:vAlign w:val="center"/>
          </w:tcPr>
          <w:p w14:paraId="1A01AB5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1</w:t>
            </w:r>
            <w:r>
              <w:rPr>
                <w:rFonts w:hint="eastAsia" w:ascii="仿宋" w:hAnsi="仿宋" w:eastAsia="仿宋" w:cs="仿宋"/>
                <w:b w:val="0"/>
                <w:bCs/>
                <w:color w:val="auto"/>
                <w:sz w:val="20"/>
                <w:szCs w:val="20"/>
                <w:highlight w:val="none"/>
                <w:vertAlign w:val="baseline"/>
                <w:lang w:val="en-US" w:eastAsia="zh-CN"/>
              </w:rPr>
              <w:t>个</w:t>
            </w:r>
          </w:p>
        </w:tc>
        <w:tc>
          <w:tcPr>
            <w:tcW w:w="900" w:type="dxa"/>
            <w:vAlign w:val="center"/>
          </w:tcPr>
          <w:p w14:paraId="40B4968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280</w:t>
            </w:r>
          </w:p>
        </w:tc>
        <w:tc>
          <w:tcPr>
            <w:tcW w:w="950" w:type="dxa"/>
            <w:vAlign w:val="center"/>
          </w:tcPr>
          <w:p w14:paraId="3E075E0E">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750" w:type="dxa"/>
            <w:vAlign w:val="center"/>
          </w:tcPr>
          <w:p w14:paraId="66953480">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1C094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5C8519D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12</w:t>
            </w:r>
          </w:p>
        </w:tc>
        <w:tc>
          <w:tcPr>
            <w:tcW w:w="1497" w:type="dxa"/>
            <w:vAlign w:val="center"/>
          </w:tcPr>
          <w:p w14:paraId="286617EE">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继电器</w:t>
            </w:r>
          </w:p>
        </w:tc>
        <w:tc>
          <w:tcPr>
            <w:tcW w:w="3233" w:type="dxa"/>
            <w:vAlign w:val="center"/>
          </w:tcPr>
          <w:p w14:paraId="561FB195">
            <w:pPr>
              <w:numPr>
                <w:ilvl w:val="0"/>
                <w:numId w:val="0"/>
              </w:numPr>
              <w:spacing w:line="240" w:lineRule="auto"/>
              <w:jc w:val="both"/>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24VAC 8脚 ，LY2N-j 单继电器</w:t>
            </w:r>
          </w:p>
        </w:tc>
        <w:tc>
          <w:tcPr>
            <w:tcW w:w="934" w:type="dxa"/>
            <w:vAlign w:val="center"/>
          </w:tcPr>
          <w:p w14:paraId="39A41C7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20</w:t>
            </w:r>
          </w:p>
        </w:tc>
        <w:tc>
          <w:tcPr>
            <w:tcW w:w="833" w:type="dxa"/>
            <w:vAlign w:val="center"/>
          </w:tcPr>
          <w:p w14:paraId="45B583B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20</w:t>
            </w:r>
            <w:r>
              <w:rPr>
                <w:rFonts w:hint="eastAsia" w:ascii="仿宋" w:hAnsi="仿宋" w:eastAsia="仿宋" w:cs="仿宋"/>
                <w:b w:val="0"/>
                <w:bCs/>
                <w:color w:val="auto"/>
                <w:sz w:val="20"/>
                <w:szCs w:val="20"/>
                <w:highlight w:val="none"/>
                <w:vertAlign w:val="baseline"/>
                <w:lang w:val="en-US" w:eastAsia="zh-CN"/>
              </w:rPr>
              <w:t>个</w:t>
            </w:r>
          </w:p>
        </w:tc>
        <w:tc>
          <w:tcPr>
            <w:tcW w:w="900" w:type="dxa"/>
            <w:vAlign w:val="center"/>
          </w:tcPr>
          <w:p w14:paraId="4A91C54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400</w:t>
            </w:r>
          </w:p>
        </w:tc>
        <w:tc>
          <w:tcPr>
            <w:tcW w:w="950" w:type="dxa"/>
            <w:vAlign w:val="center"/>
          </w:tcPr>
          <w:p w14:paraId="5CF6F4E1">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750" w:type="dxa"/>
            <w:vAlign w:val="center"/>
          </w:tcPr>
          <w:p w14:paraId="1DA37B2C">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2F05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3AD917B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13</w:t>
            </w:r>
          </w:p>
        </w:tc>
        <w:tc>
          <w:tcPr>
            <w:tcW w:w="1497" w:type="dxa"/>
            <w:vAlign w:val="center"/>
          </w:tcPr>
          <w:p w14:paraId="67702EA5">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小夜灯</w:t>
            </w:r>
          </w:p>
        </w:tc>
        <w:tc>
          <w:tcPr>
            <w:tcW w:w="3233" w:type="dxa"/>
            <w:vAlign w:val="center"/>
          </w:tcPr>
          <w:p w14:paraId="717DCB9D">
            <w:pPr>
              <w:numPr>
                <w:ilvl w:val="0"/>
                <w:numId w:val="0"/>
              </w:numPr>
              <w:spacing w:line="240" w:lineRule="auto"/>
              <w:jc w:val="both"/>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触摸开关，LED发光</w:t>
            </w:r>
          </w:p>
        </w:tc>
        <w:tc>
          <w:tcPr>
            <w:tcW w:w="934" w:type="dxa"/>
            <w:vAlign w:val="center"/>
          </w:tcPr>
          <w:p w14:paraId="770593C5">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30</w:t>
            </w:r>
          </w:p>
        </w:tc>
        <w:tc>
          <w:tcPr>
            <w:tcW w:w="833" w:type="dxa"/>
            <w:vAlign w:val="center"/>
          </w:tcPr>
          <w:p w14:paraId="3EE22B7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20</w:t>
            </w:r>
            <w:r>
              <w:rPr>
                <w:rFonts w:hint="eastAsia" w:ascii="仿宋" w:hAnsi="仿宋" w:eastAsia="仿宋" w:cs="仿宋"/>
                <w:b w:val="0"/>
                <w:bCs/>
                <w:color w:val="auto"/>
                <w:sz w:val="20"/>
                <w:szCs w:val="20"/>
                <w:highlight w:val="none"/>
                <w:vertAlign w:val="baseline"/>
                <w:lang w:val="en-US" w:eastAsia="zh-CN"/>
              </w:rPr>
              <w:t>个</w:t>
            </w:r>
          </w:p>
        </w:tc>
        <w:tc>
          <w:tcPr>
            <w:tcW w:w="900" w:type="dxa"/>
            <w:vAlign w:val="center"/>
          </w:tcPr>
          <w:p w14:paraId="3C5F467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600</w:t>
            </w:r>
          </w:p>
        </w:tc>
        <w:tc>
          <w:tcPr>
            <w:tcW w:w="950" w:type="dxa"/>
            <w:vAlign w:val="center"/>
          </w:tcPr>
          <w:p w14:paraId="46B47B95">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2743177B">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1CDE9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1FFBF53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14</w:t>
            </w:r>
          </w:p>
        </w:tc>
        <w:tc>
          <w:tcPr>
            <w:tcW w:w="1497" w:type="dxa"/>
            <w:vAlign w:val="center"/>
          </w:tcPr>
          <w:p w14:paraId="1219CFA9">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医用水枪弹簧管</w:t>
            </w:r>
          </w:p>
        </w:tc>
        <w:tc>
          <w:tcPr>
            <w:tcW w:w="3233" w:type="dxa"/>
            <w:vAlign w:val="center"/>
          </w:tcPr>
          <w:p w14:paraId="018BAEE5">
            <w:pPr>
              <w:numPr>
                <w:ilvl w:val="0"/>
                <w:numId w:val="0"/>
              </w:numPr>
              <w:spacing w:line="240" w:lineRule="auto"/>
              <w:jc w:val="both"/>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圆管带快接头，耐高压</w:t>
            </w:r>
          </w:p>
        </w:tc>
        <w:tc>
          <w:tcPr>
            <w:tcW w:w="934" w:type="dxa"/>
            <w:vAlign w:val="center"/>
          </w:tcPr>
          <w:p w14:paraId="5E84B3DC">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65</w:t>
            </w:r>
          </w:p>
        </w:tc>
        <w:tc>
          <w:tcPr>
            <w:tcW w:w="833" w:type="dxa"/>
            <w:vAlign w:val="center"/>
          </w:tcPr>
          <w:p w14:paraId="06C2628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10</w:t>
            </w:r>
            <w:r>
              <w:rPr>
                <w:rFonts w:hint="eastAsia" w:ascii="仿宋" w:hAnsi="仿宋" w:eastAsia="仿宋" w:cs="仿宋"/>
                <w:b w:val="0"/>
                <w:bCs/>
                <w:color w:val="auto"/>
                <w:sz w:val="20"/>
                <w:szCs w:val="20"/>
                <w:highlight w:val="none"/>
                <w:vertAlign w:val="baseline"/>
                <w:lang w:val="en-US" w:eastAsia="zh-CN"/>
              </w:rPr>
              <w:t>根</w:t>
            </w:r>
          </w:p>
        </w:tc>
        <w:tc>
          <w:tcPr>
            <w:tcW w:w="900" w:type="dxa"/>
            <w:vAlign w:val="center"/>
          </w:tcPr>
          <w:p w14:paraId="22575C7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650</w:t>
            </w:r>
          </w:p>
        </w:tc>
        <w:tc>
          <w:tcPr>
            <w:tcW w:w="950" w:type="dxa"/>
            <w:vAlign w:val="center"/>
          </w:tcPr>
          <w:p w14:paraId="20FA3716">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750" w:type="dxa"/>
            <w:vAlign w:val="center"/>
          </w:tcPr>
          <w:p w14:paraId="5FA1B6DD">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70A3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657D2FA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15</w:t>
            </w:r>
          </w:p>
        </w:tc>
        <w:tc>
          <w:tcPr>
            <w:tcW w:w="1497" w:type="dxa"/>
            <w:vAlign w:val="center"/>
          </w:tcPr>
          <w:p w14:paraId="6817A89D">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床头灯</w:t>
            </w:r>
          </w:p>
        </w:tc>
        <w:tc>
          <w:tcPr>
            <w:tcW w:w="3233" w:type="dxa"/>
            <w:vAlign w:val="center"/>
          </w:tcPr>
          <w:p w14:paraId="3C389290">
            <w:pPr>
              <w:numPr>
                <w:ilvl w:val="0"/>
                <w:numId w:val="0"/>
              </w:numPr>
              <w:spacing w:line="240" w:lineRule="auto"/>
              <w:jc w:val="both"/>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T8 白色光 LED灯管 带灯架</w:t>
            </w:r>
          </w:p>
        </w:tc>
        <w:tc>
          <w:tcPr>
            <w:tcW w:w="934" w:type="dxa"/>
            <w:vAlign w:val="center"/>
          </w:tcPr>
          <w:p w14:paraId="4D1B6EC0">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25</w:t>
            </w:r>
          </w:p>
        </w:tc>
        <w:tc>
          <w:tcPr>
            <w:tcW w:w="833" w:type="dxa"/>
            <w:vAlign w:val="center"/>
          </w:tcPr>
          <w:p w14:paraId="5665823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48</w:t>
            </w:r>
            <w:r>
              <w:rPr>
                <w:rFonts w:hint="eastAsia" w:ascii="仿宋" w:hAnsi="仿宋" w:eastAsia="仿宋" w:cs="仿宋"/>
                <w:b w:val="0"/>
                <w:bCs/>
                <w:color w:val="auto"/>
                <w:sz w:val="20"/>
                <w:szCs w:val="20"/>
                <w:highlight w:val="none"/>
                <w:vertAlign w:val="baseline"/>
                <w:lang w:val="en-US" w:eastAsia="zh-CN"/>
              </w:rPr>
              <w:t>根</w:t>
            </w:r>
          </w:p>
        </w:tc>
        <w:tc>
          <w:tcPr>
            <w:tcW w:w="900" w:type="dxa"/>
            <w:vAlign w:val="center"/>
          </w:tcPr>
          <w:p w14:paraId="3B88509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1200</w:t>
            </w:r>
          </w:p>
        </w:tc>
        <w:tc>
          <w:tcPr>
            <w:tcW w:w="950" w:type="dxa"/>
            <w:vAlign w:val="center"/>
          </w:tcPr>
          <w:p w14:paraId="66204C79">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750" w:type="dxa"/>
            <w:vAlign w:val="center"/>
          </w:tcPr>
          <w:p w14:paraId="55F962BE">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5161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6397D11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16</w:t>
            </w:r>
          </w:p>
        </w:tc>
        <w:tc>
          <w:tcPr>
            <w:tcW w:w="1497" w:type="dxa"/>
            <w:vAlign w:val="center"/>
          </w:tcPr>
          <w:p w14:paraId="0C33813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心电监护心电电极导联线</w:t>
            </w:r>
          </w:p>
        </w:tc>
        <w:tc>
          <w:tcPr>
            <w:tcW w:w="3233" w:type="dxa"/>
            <w:vAlign w:val="center"/>
          </w:tcPr>
          <w:p w14:paraId="475D3DA4">
            <w:pPr>
              <w:numPr>
                <w:ilvl w:val="0"/>
                <w:numId w:val="0"/>
              </w:numPr>
              <w:spacing w:line="240" w:lineRule="auto"/>
              <w:jc w:val="both"/>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光电，2301配套，镊子款</w:t>
            </w:r>
          </w:p>
        </w:tc>
        <w:tc>
          <w:tcPr>
            <w:tcW w:w="934" w:type="dxa"/>
            <w:vAlign w:val="center"/>
          </w:tcPr>
          <w:p w14:paraId="52FC835E">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350</w:t>
            </w:r>
          </w:p>
        </w:tc>
        <w:tc>
          <w:tcPr>
            <w:tcW w:w="833" w:type="dxa"/>
            <w:vAlign w:val="center"/>
          </w:tcPr>
          <w:p w14:paraId="3E717E6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10</w:t>
            </w:r>
            <w:r>
              <w:rPr>
                <w:rFonts w:hint="eastAsia" w:ascii="仿宋" w:hAnsi="仿宋" w:eastAsia="仿宋" w:cs="仿宋"/>
                <w:b w:val="0"/>
                <w:bCs/>
                <w:color w:val="auto"/>
                <w:sz w:val="20"/>
                <w:szCs w:val="20"/>
                <w:highlight w:val="none"/>
                <w:vertAlign w:val="baseline"/>
                <w:lang w:val="en-US" w:eastAsia="zh-CN"/>
              </w:rPr>
              <w:t>根</w:t>
            </w:r>
          </w:p>
        </w:tc>
        <w:tc>
          <w:tcPr>
            <w:tcW w:w="900" w:type="dxa"/>
            <w:vAlign w:val="center"/>
          </w:tcPr>
          <w:p w14:paraId="5E2A0A1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3500</w:t>
            </w:r>
          </w:p>
        </w:tc>
        <w:tc>
          <w:tcPr>
            <w:tcW w:w="950" w:type="dxa"/>
            <w:vAlign w:val="center"/>
          </w:tcPr>
          <w:p w14:paraId="31C64842">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750" w:type="dxa"/>
            <w:vAlign w:val="center"/>
          </w:tcPr>
          <w:p w14:paraId="0E54B7AA">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173988D3">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501A6886">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第四包 除颤仪配件（预算金额700元）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97"/>
        <w:gridCol w:w="3233"/>
        <w:gridCol w:w="934"/>
        <w:gridCol w:w="833"/>
        <w:gridCol w:w="900"/>
        <w:gridCol w:w="950"/>
        <w:gridCol w:w="750"/>
      </w:tblGrid>
      <w:tr w14:paraId="2B7B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6F92852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497" w:type="dxa"/>
            <w:vAlign w:val="center"/>
          </w:tcPr>
          <w:p w14:paraId="3EBE15F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233" w:type="dxa"/>
            <w:vAlign w:val="center"/>
          </w:tcPr>
          <w:p w14:paraId="20D5A69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52D30018">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2EBDF885">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1B74C2C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552A08B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475C30BF">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4A4DC58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5EB51B4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10EAC4C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0B4BBA4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1236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1B11DA3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497" w:type="dxa"/>
            <w:vAlign w:val="center"/>
          </w:tcPr>
          <w:p w14:paraId="0024187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电极贴</w:t>
            </w:r>
          </w:p>
        </w:tc>
        <w:tc>
          <w:tcPr>
            <w:tcW w:w="3233" w:type="dxa"/>
            <w:vAlign w:val="center"/>
          </w:tcPr>
          <w:p w14:paraId="613C9E30">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1、适配光电除颤监护仪TEC562；</w:t>
            </w:r>
          </w:p>
          <w:p w14:paraId="45A42E5E">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2、成人款AED电极贴；</w:t>
            </w:r>
          </w:p>
          <w:p w14:paraId="645B66B8">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3、厂家原装、新品。</w:t>
            </w:r>
          </w:p>
        </w:tc>
        <w:tc>
          <w:tcPr>
            <w:tcW w:w="934" w:type="dxa"/>
            <w:vAlign w:val="center"/>
          </w:tcPr>
          <w:p w14:paraId="346B624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700</w:t>
            </w:r>
          </w:p>
        </w:tc>
        <w:tc>
          <w:tcPr>
            <w:tcW w:w="833" w:type="dxa"/>
            <w:vAlign w:val="center"/>
          </w:tcPr>
          <w:p w14:paraId="51589D3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1套</w:t>
            </w:r>
          </w:p>
        </w:tc>
        <w:tc>
          <w:tcPr>
            <w:tcW w:w="900" w:type="dxa"/>
            <w:vAlign w:val="center"/>
          </w:tcPr>
          <w:p w14:paraId="460A7FA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700</w:t>
            </w:r>
          </w:p>
        </w:tc>
        <w:tc>
          <w:tcPr>
            <w:tcW w:w="950" w:type="dxa"/>
            <w:vAlign w:val="center"/>
          </w:tcPr>
          <w:p w14:paraId="16F9F91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750" w:type="dxa"/>
            <w:vAlign w:val="center"/>
          </w:tcPr>
          <w:p w14:paraId="7715B47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5571D494">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45D0507A">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第五包 电子鼻咽喉镜仪器配件（预算金额100元）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97"/>
        <w:gridCol w:w="3233"/>
        <w:gridCol w:w="934"/>
        <w:gridCol w:w="833"/>
        <w:gridCol w:w="900"/>
        <w:gridCol w:w="950"/>
        <w:gridCol w:w="750"/>
      </w:tblGrid>
      <w:tr w14:paraId="25A7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767C938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497" w:type="dxa"/>
            <w:vAlign w:val="center"/>
          </w:tcPr>
          <w:p w14:paraId="7EFAAC0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233" w:type="dxa"/>
            <w:vAlign w:val="center"/>
          </w:tcPr>
          <w:p w14:paraId="7D5FC3F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7F8903F1">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3798898E">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1A7CA0B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01A9025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0E403455">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4912E5A3">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5DD78C9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4F0FDE7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6CE8936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768FF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4A08B25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497" w:type="dxa"/>
            <w:vAlign w:val="center"/>
          </w:tcPr>
          <w:p w14:paraId="61AC6FE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脚踏</w:t>
            </w:r>
          </w:p>
        </w:tc>
        <w:tc>
          <w:tcPr>
            <w:tcW w:w="3233" w:type="dxa"/>
            <w:vAlign w:val="center"/>
          </w:tcPr>
          <w:p w14:paraId="45FAFD99">
            <w:pPr>
              <w:numPr>
                <w:ilvl w:val="0"/>
                <w:numId w:val="1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适配奥林巴斯电子鼻咽喉镜工作站</w:t>
            </w:r>
            <w:r>
              <w:rPr>
                <w:rFonts w:hint="eastAsia" w:ascii="仿宋" w:hAnsi="仿宋" w:eastAsia="仿宋" w:cs="仿宋"/>
                <w:b w:val="0"/>
                <w:bCs/>
                <w:color w:val="auto"/>
                <w:sz w:val="20"/>
                <w:szCs w:val="20"/>
                <w:highlight w:val="none"/>
                <w:vertAlign w:val="baseline"/>
                <w:lang w:val="en-US" w:eastAsia="zh-CN"/>
              </w:rPr>
              <w:t>；</w:t>
            </w:r>
          </w:p>
          <w:p w14:paraId="3E1FF7A2">
            <w:pPr>
              <w:numPr>
                <w:ilvl w:val="0"/>
                <w:numId w:val="1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单触发脚踏开关，线长≥2m</w:t>
            </w:r>
            <w:r>
              <w:rPr>
                <w:rFonts w:hint="eastAsia" w:ascii="仿宋" w:hAnsi="仿宋" w:eastAsia="仿宋" w:cs="仿宋"/>
                <w:b w:val="0"/>
                <w:bCs/>
                <w:color w:val="auto"/>
                <w:sz w:val="20"/>
                <w:szCs w:val="20"/>
                <w:highlight w:val="none"/>
                <w:vertAlign w:val="baseline"/>
                <w:lang w:val="en-US" w:eastAsia="zh-CN"/>
              </w:rPr>
              <w:t>；</w:t>
            </w:r>
          </w:p>
          <w:p w14:paraId="20CAAD94">
            <w:pPr>
              <w:numPr>
                <w:ilvl w:val="0"/>
                <w:numId w:val="1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插头类型：COM串口</w:t>
            </w:r>
          </w:p>
        </w:tc>
        <w:tc>
          <w:tcPr>
            <w:tcW w:w="934" w:type="dxa"/>
            <w:vAlign w:val="center"/>
          </w:tcPr>
          <w:p w14:paraId="4029808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100</w:t>
            </w:r>
          </w:p>
        </w:tc>
        <w:tc>
          <w:tcPr>
            <w:tcW w:w="833" w:type="dxa"/>
            <w:vAlign w:val="center"/>
          </w:tcPr>
          <w:p w14:paraId="084C023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1个</w:t>
            </w:r>
          </w:p>
        </w:tc>
        <w:tc>
          <w:tcPr>
            <w:tcW w:w="900" w:type="dxa"/>
            <w:vAlign w:val="center"/>
          </w:tcPr>
          <w:p w14:paraId="11EAEFD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100</w:t>
            </w:r>
          </w:p>
        </w:tc>
        <w:tc>
          <w:tcPr>
            <w:tcW w:w="950" w:type="dxa"/>
            <w:vAlign w:val="center"/>
          </w:tcPr>
          <w:p w14:paraId="282CEC0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5A16AD1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584F8FEC">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53A04F17">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第六包 总务科物资（预算金额9747元）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97"/>
        <w:gridCol w:w="3233"/>
        <w:gridCol w:w="934"/>
        <w:gridCol w:w="833"/>
        <w:gridCol w:w="900"/>
        <w:gridCol w:w="950"/>
        <w:gridCol w:w="750"/>
      </w:tblGrid>
      <w:tr w14:paraId="4776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4D5D755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497" w:type="dxa"/>
            <w:vAlign w:val="center"/>
          </w:tcPr>
          <w:p w14:paraId="7EAC052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233" w:type="dxa"/>
            <w:vAlign w:val="center"/>
          </w:tcPr>
          <w:p w14:paraId="1B9A231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69D8D67E">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4A3D911C">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547E4AD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724C485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64A2FAAB">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5ECE9654">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1E89B79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523C586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1BDCE45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35D6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0D59D32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497" w:type="dxa"/>
            <w:vAlign w:val="center"/>
          </w:tcPr>
          <w:p w14:paraId="2A3AA8A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铁锈转换剂</w:t>
            </w:r>
          </w:p>
        </w:tc>
        <w:tc>
          <w:tcPr>
            <w:tcW w:w="3233" w:type="dxa"/>
            <w:vAlign w:val="center"/>
          </w:tcPr>
          <w:p w14:paraId="2B1BE78E">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5公斤</w:t>
            </w:r>
          </w:p>
        </w:tc>
        <w:tc>
          <w:tcPr>
            <w:tcW w:w="934" w:type="dxa"/>
            <w:vAlign w:val="center"/>
          </w:tcPr>
          <w:p w14:paraId="57504EE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 xml:space="preserve">138 </w:t>
            </w:r>
          </w:p>
        </w:tc>
        <w:tc>
          <w:tcPr>
            <w:tcW w:w="833" w:type="dxa"/>
            <w:vAlign w:val="center"/>
          </w:tcPr>
          <w:p w14:paraId="21F6CC0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 桶</w:t>
            </w:r>
          </w:p>
        </w:tc>
        <w:tc>
          <w:tcPr>
            <w:tcW w:w="900" w:type="dxa"/>
            <w:vAlign w:val="center"/>
          </w:tcPr>
          <w:p w14:paraId="5B6E1D6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 xml:space="preserve">828 </w:t>
            </w:r>
          </w:p>
        </w:tc>
        <w:tc>
          <w:tcPr>
            <w:tcW w:w="950" w:type="dxa"/>
            <w:vAlign w:val="center"/>
          </w:tcPr>
          <w:p w14:paraId="58FDB211">
            <w:pPr>
              <w:keepNext w:val="0"/>
              <w:keepLines w:val="0"/>
              <w:widowControl/>
              <w:suppressLineNumbers w:val="0"/>
              <w:jc w:val="center"/>
              <w:textAlignment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1B239FA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06D9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106D866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w:t>
            </w:r>
          </w:p>
        </w:tc>
        <w:tc>
          <w:tcPr>
            <w:tcW w:w="1497" w:type="dxa"/>
            <w:vAlign w:val="center"/>
          </w:tcPr>
          <w:p w14:paraId="69B13EA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耐高温涡轮蝶阀</w:t>
            </w:r>
          </w:p>
        </w:tc>
        <w:tc>
          <w:tcPr>
            <w:tcW w:w="3233" w:type="dxa"/>
            <w:vAlign w:val="center"/>
          </w:tcPr>
          <w:p w14:paraId="7D4CACDA">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金属/DN350</w:t>
            </w:r>
          </w:p>
        </w:tc>
        <w:tc>
          <w:tcPr>
            <w:tcW w:w="934" w:type="dxa"/>
            <w:vAlign w:val="center"/>
          </w:tcPr>
          <w:p w14:paraId="54F9B9B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 xml:space="preserve">2600 </w:t>
            </w:r>
          </w:p>
        </w:tc>
        <w:tc>
          <w:tcPr>
            <w:tcW w:w="833" w:type="dxa"/>
            <w:vAlign w:val="center"/>
          </w:tcPr>
          <w:p w14:paraId="0172724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 个</w:t>
            </w:r>
          </w:p>
        </w:tc>
        <w:tc>
          <w:tcPr>
            <w:tcW w:w="900" w:type="dxa"/>
            <w:vAlign w:val="center"/>
          </w:tcPr>
          <w:p w14:paraId="4553EE1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 xml:space="preserve">5200 </w:t>
            </w:r>
          </w:p>
        </w:tc>
        <w:tc>
          <w:tcPr>
            <w:tcW w:w="950" w:type="dxa"/>
            <w:vAlign w:val="center"/>
          </w:tcPr>
          <w:p w14:paraId="075166A4">
            <w:pPr>
              <w:keepNext w:val="0"/>
              <w:keepLines w:val="0"/>
              <w:widowControl/>
              <w:suppressLineNumbers w:val="0"/>
              <w:jc w:val="center"/>
              <w:textAlignment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46D4101E">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5F6D7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227C822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w:t>
            </w:r>
          </w:p>
        </w:tc>
        <w:tc>
          <w:tcPr>
            <w:tcW w:w="1497" w:type="dxa"/>
            <w:vAlign w:val="center"/>
          </w:tcPr>
          <w:p w14:paraId="7D9C0F8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天花机清洗布管罩</w:t>
            </w:r>
          </w:p>
        </w:tc>
        <w:tc>
          <w:tcPr>
            <w:tcW w:w="3233" w:type="dxa"/>
            <w:vAlign w:val="center"/>
          </w:tcPr>
          <w:p w14:paraId="202C7AF9">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1.2m*1.2m*3m(加厚）</w:t>
            </w:r>
          </w:p>
        </w:tc>
        <w:tc>
          <w:tcPr>
            <w:tcW w:w="934" w:type="dxa"/>
            <w:vAlign w:val="center"/>
          </w:tcPr>
          <w:p w14:paraId="2305706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 xml:space="preserve">208 </w:t>
            </w:r>
          </w:p>
        </w:tc>
        <w:tc>
          <w:tcPr>
            <w:tcW w:w="833" w:type="dxa"/>
            <w:vAlign w:val="center"/>
          </w:tcPr>
          <w:p w14:paraId="72B31D8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 个</w:t>
            </w:r>
          </w:p>
        </w:tc>
        <w:tc>
          <w:tcPr>
            <w:tcW w:w="900" w:type="dxa"/>
            <w:vAlign w:val="center"/>
          </w:tcPr>
          <w:p w14:paraId="242603D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 xml:space="preserve">208 </w:t>
            </w:r>
          </w:p>
        </w:tc>
        <w:tc>
          <w:tcPr>
            <w:tcW w:w="950" w:type="dxa"/>
            <w:vAlign w:val="center"/>
          </w:tcPr>
          <w:p w14:paraId="12D3514D">
            <w:pPr>
              <w:keepNext w:val="0"/>
              <w:keepLines w:val="0"/>
              <w:widowControl/>
              <w:suppressLineNumbers w:val="0"/>
              <w:jc w:val="center"/>
              <w:textAlignment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125104D2">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7BC1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431D4E4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w:t>
            </w:r>
          </w:p>
        </w:tc>
        <w:tc>
          <w:tcPr>
            <w:tcW w:w="1497" w:type="dxa"/>
            <w:vAlign w:val="center"/>
          </w:tcPr>
          <w:p w14:paraId="2C24BBC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风机盘管机组</w:t>
            </w:r>
          </w:p>
        </w:tc>
        <w:tc>
          <w:tcPr>
            <w:tcW w:w="3233" w:type="dxa"/>
            <w:vAlign w:val="center"/>
          </w:tcPr>
          <w:p w14:paraId="41F15BBE">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YGFC03CC3SEXXLDG（约克）</w:t>
            </w:r>
          </w:p>
        </w:tc>
        <w:tc>
          <w:tcPr>
            <w:tcW w:w="934" w:type="dxa"/>
            <w:vAlign w:val="center"/>
          </w:tcPr>
          <w:p w14:paraId="7A9D089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 xml:space="preserve">1050 </w:t>
            </w:r>
          </w:p>
        </w:tc>
        <w:tc>
          <w:tcPr>
            <w:tcW w:w="833" w:type="dxa"/>
            <w:vAlign w:val="center"/>
          </w:tcPr>
          <w:p w14:paraId="42787B1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 台</w:t>
            </w:r>
          </w:p>
        </w:tc>
        <w:tc>
          <w:tcPr>
            <w:tcW w:w="900" w:type="dxa"/>
            <w:vAlign w:val="center"/>
          </w:tcPr>
          <w:p w14:paraId="3DD56D6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 xml:space="preserve">1050 </w:t>
            </w:r>
          </w:p>
        </w:tc>
        <w:tc>
          <w:tcPr>
            <w:tcW w:w="950" w:type="dxa"/>
            <w:vAlign w:val="center"/>
          </w:tcPr>
          <w:p w14:paraId="7664C802">
            <w:pPr>
              <w:keepNext w:val="0"/>
              <w:keepLines w:val="0"/>
              <w:widowControl/>
              <w:suppressLineNumbers w:val="0"/>
              <w:jc w:val="center"/>
              <w:textAlignment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1D20EF4C">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384EA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37637DD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w:t>
            </w:r>
          </w:p>
        </w:tc>
        <w:tc>
          <w:tcPr>
            <w:tcW w:w="1497" w:type="dxa"/>
            <w:vAlign w:val="center"/>
          </w:tcPr>
          <w:p w14:paraId="255DF04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空调风扇异步电动机</w:t>
            </w:r>
          </w:p>
        </w:tc>
        <w:tc>
          <w:tcPr>
            <w:tcW w:w="3233" w:type="dxa"/>
            <w:vAlign w:val="center"/>
          </w:tcPr>
          <w:p w14:paraId="268837FE">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YSK25-4G3（约克）</w:t>
            </w:r>
            <w:bookmarkStart w:id="11" w:name="_GoBack"/>
            <w:bookmarkEnd w:id="11"/>
          </w:p>
        </w:tc>
        <w:tc>
          <w:tcPr>
            <w:tcW w:w="934" w:type="dxa"/>
            <w:vAlign w:val="center"/>
          </w:tcPr>
          <w:p w14:paraId="36356FF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 xml:space="preserve">998 </w:t>
            </w:r>
          </w:p>
        </w:tc>
        <w:tc>
          <w:tcPr>
            <w:tcW w:w="833" w:type="dxa"/>
            <w:vAlign w:val="center"/>
          </w:tcPr>
          <w:p w14:paraId="6B5F84C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 台</w:t>
            </w:r>
          </w:p>
        </w:tc>
        <w:tc>
          <w:tcPr>
            <w:tcW w:w="900" w:type="dxa"/>
            <w:vAlign w:val="center"/>
          </w:tcPr>
          <w:p w14:paraId="0F6D463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 xml:space="preserve">1996 </w:t>
            </w:r>
          </w:p>
        </w:tc>
        <w:tc>
          <w:tcPr>
            <w:tcW w:w="950" w:type="dxa"/>
            <w:vAlign w:val="center"/>
          </w:tcPr>
          <w:p w14:paraId="1883F77A">
            <w:pPr>
              <w:keepNext w:val="0"/>
              <w:keepLines w:val="0"/>
              <w:widowControl/>
              <w:suppressLineNumbers w:val="0"/>
              <w:jc w:val="center"/>
              <w:textAlignment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12D92994">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7DC83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43BE855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w:t>
            </w:r>
          </w:p>
        </w:tc>
        <w:tc>
          <w:tcPr>
            <w:tcW w:w="1497" w:type="dxa"/>
            <w:vAlign w:val="center"/>
          </w:tcPr>
          <w:p w14:paraId="5E47ED4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漆包线</w:t>
            </w:r>
          </w:p>
        </w:tc>
        <w:tc>
          <w:tcPr>
            <w:tcW w:w="3233" w:type="dxa"/>
            <w:vAlign w:val="center"/>
          </w:tcPr>
          <w:p w14:paraId="3EE7D0B3">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线径0.7-1.2</w:t>
            </w:r>
          </w:p>
        </w:tc>
        <w:tc>
          <w:tcPr>
            <w:tcW w:w="934" w:type="dxa"/>
            <w:vAlign w:val="center"/>
          </w:tcPr>
          <w:p w14:paraId="46D9E1F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 xml:space="preserve">155 </w:t>
            </w:r>
          </w:p>
        </w:tc>
        <w:tc>
          <w:tcPr>
            <w:tcW w:w="833" w:type="dxa"/>
            <w:vAlign w:val="center"/>
          </w:tcPr>
          <w:p w14:paraId="42FE0D0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 公斤</w:t>
            </w:r>
          </w:p>
        </w:tc>
        <w:tc>
          <w:tcPr>
            <w:tcW w:w="900" w:type="dxa"/>
            <w:vAlign w:val="center"/>
          </w:tcPr>
          <w:p w14:paraId="0C1A16E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 xml:space="preserve">465 </w:t>
            </w:r>
          </w:p>
        </w:tc>
        <w:tc>
          <w:tcPr>
            <w:tcW w:w="950" w:type="dxa"/>
            <w:vAlign w:val="center"/>
          </w:tcPr>
          <w:p w14:paraId="16A293A8">
            <w:pPr>
              <w:keepNext w:val="0"/>
              <w:keepLines w:val="0"/>
              <w:widowControl/>
              <w:suppressLineNumbers w:val="0"/>
              <w:jc w:val="center"/>
              <w:textAlignment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231D1FB0">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4F43D667">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614365FD">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7B4E35A4">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371911C7">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2589B62A">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0F790B96">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7530832E">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77623C9A">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08523773">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3BA82BBC">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2523EF11">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6F3FF7BF">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03D09F38">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0E877E6F">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0B169E46">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10C25FDC">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08EEDE86">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1BF8499F">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375D2E07">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62291F34">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099FAB00">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38E373E1">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752AEF13">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0A24A4A9">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181B31AA">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774C3AC3">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1385FB84">
      <w:pPr>
        <w:pStyle w:val="2"/>
        <w:numPr>
          <w:ilvl w:val="0"/>
          <w:numId w:val="2"/>
        </w:numPr>
        <w:spacing w:line="360" w:lineRule="auto"/>
        <w:rPr>
          <w:rFonts w:hint="default" w:ascii="仿宋" w:hAnsi="仿宋" w:eastAsia="仿宋" w:cs="宋体"/>
          <w:bCs/>
          <w:color w:val="auto"/>
          <w:sz w:val="32"/>
          <w:szCs w:val="32"/>
          <w:highlight w:val="none"/>
          <w:lang w:val="en-US" w:eastAsia="zh-CN"/>
        </w:rPr>
      </w:pPr>
      <w:r>
        <w:rPr>
          <w:rFonts w:hint="eastAsia" w:ascii="仿宋" w:hAnsi="仿宋" w:eastAsia="仿宋" w:cs="宋体"/>
          <w:bCs/>
          <w:color w:val="auto"/>
          <w:sz w:val="32"/>
          <w:szCs w:val="32"/>
          <w:highlight w:val="none"/>
          <w:lang w:val="en-US" w:eastAsia="zh-CN"/>
        </w:rPr>
        <w:t>供应商须知</w:t>
      </w:r>
      <w:bookmarkEnd w:id="5"/>
      <w:bookmarkEnd w:id="6"/>
    </w:p>
    <w:p w14:paraId="78ED9987">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响应供应商应仔细阅读询价采购文件的所有内容，按照询价采购文件的要求及格式编制响应文件，并保证其真实性，否则一切后果自负。</w:t>
      </w:r>
    </w:p>
    <w:p w14:paraId="183079CC">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本次采购方式为询价，询价是指评审小组向供应商发出询价采购邀请函，要求供应商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，评审小组按照最终报价情况确定是否签订采购协议的采购方式。</w:t>
      </w:r>
    </w:p>
    <w:p w14:paraId="67F1B0A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298E410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9C4874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报名询价</w:t>
      </w:r>
      <w:r>
        <w:rPr>
          <w:rFonts w:hint="eastAsia" w:ascii="仿宋" w:hAnsi="仿宋" w:eastAsia="仿宋" w:cs="仿宋"/>
          <w:bCs/>
          <w:color w:val="auto"/>
          <w:sz w:val="24"/>
          <w:szCs w:val="24"/>
          <w:highlight w:val="none"/>
          <w:vertAlign w:val="baseline"/>
          <w:lang w:val="en-GB" w:eastAsia="zh-CN"/>
        </w:rPr>
        <w:t>的对应标的供应商；</w:t>
      </w:r>
    </w:p>
    <w:p w14:paraId="7E6E911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41FD2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7F46BA1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“意向供应商”系指响应采购人的询价</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活动，按照采购人询价采购文件的要求实质参与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活动，包括获取询价文件、提交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文件、参与采购人询价评审，意图成为采购人采购项目成交供应商的单位或个人。</w:t>
      </w:r>
    </w:p>
    <w:p w14:paraId="080FB6E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5BBF1C0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384D24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B691D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的对应标的供应商，并满足本项目供应商资格要求、能提供符合采购要求的标的并符合询价采购文件规定的供应商。</w:t>
      </w:r>
    </w:p>
    <w:p w14:paraId="764829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询价采购文件中带“★”条款为实质性条款，供应商必须按照询价采购文件的要求做出实质性响应；</w:t>
      </w:r>
    </w:p>
    <w:p w14:paraId="29FA47A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E778C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1789AEE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参与询价活动的供应商应对询价采购文件和响应文件中的商业和技术等秘密保密，违者应对由此造成的后果承担法律责任。 </w:t>
      </w:r>
    </w:p>
    <w:p w14:paraId="0940CB4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B22F7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3805A20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64A2DC3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9F411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2D8EFF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16C802D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264703A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除非有特殊要求，询价采购文件不单独提供项目所在地的自然环境、气候条件、公用设施等情况，供应商被视为熟悉上述与履行合同有关的一切情况。</w:t>
      </w:r>
    </w:p>
    <w:p w14:paraId="0FF5DA6A">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02AC82D1">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6.5如采购人认为参与询价的意向供应商或其响应条件均不符合采购人的采购要求，采购人有权停止本次采购，且不向意向供应商承担任何责任。</w:t>
      </w:r>
    </w:p>
    <w:p w14:paraId="226EDB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396D7D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C9EA34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A5220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90F3FB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CE1753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DEB2A7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0E87B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045E11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75090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26DB6C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D981973">
      <w:pPr>
        <w:pStyle w:val="2"/>
        <w:numPr>
          <w:ilvl w:val="0"/>
          <w:numId w:val="2"/>
        </w:numPr>
        <w:rPr>
          <w:rFonts w:hint="eastAsia" w:ascii="仿宋" w:hAnsi="仿宋" w:eastAsia="仿宋" w:cs="宋体"/>
          <w:bCs/>
          <w:color w:val="auto"/>
          <w:sz w:val="32"/>
          <w:szCs w:val="32"/>
          <w:highlight w:val="none"/>
          <w:lang w:val="en-US" w:eastAsia="zh-CN"/>
        </w:rPr>
      </w:pPr>
      <w:bookmarkStart w:id="7" w:name="_Toc11138"/>
      <w:bookmarkStart w:id="8" w:name="_Toc3841"/>
      <w:r>
        <w:rPr>
          <w:rFonts w:hint="eastAsia" w:ascii="仿宋" w:hAnsi="仿宋" w:eastAsia="仿宋" w:cs="宋体"/>
          <w:bCs/>
          <w:color w:val="auto"/>
          <w:sz w:val="32"/>
          <w:szCs w:val="32"/>
          <w:highlight w:val="none"/>
          <w:lang w:val="en-US" w:eastAsia="zh-CN"/>
        </w:rPr>
        <w:t>报价文件格式</w:t>
      </w:r>
      <w:bookmarkEnd w:id="7"/>
      <w:bookmarkEnd w:id="8"/>
    </w:p>
    <w:p w14:paraId="7D45683B">
      <w:pPr>
        <w:jc w:val="center"/>
        <w:rPr>
          <w:rFonts w:hint="eastAsia" w:cs="宋体"/>
          <w:b/>
          <w:color w:val="auto"/>
          <w:spacing w:val="100"/>
          <w:szCs w:val="21"/>
          <w:highlight w:val="none"/>
          <w:vertAlign w:val="baseline"/>
        </w:rPr>
      </w:pPr>
    </w:p>
    <w:p w14:paraId="17822141">
      <w:pPr>
        <w:jc w:val="center"/>
        <w:rPr>
          <w:rFonts w:hint="eastAsia" w:cs="宋体"/>
          <w:b/>
          <w:color w:val="auto"/>
          <w:spacing w:val="100"/>
          <w:szCs w:val="21"/>
          <w:highlight w:val="none"/>
          <w:vertAlign w:val="baseline"/>
        </w:rPr>
      </w:pPr>
    </w:p>
    <w:p w14:paraId="2CF03640">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1F388ACD">
      <w:pPr>
        <w:jc w:val="center"/>
        <w:rPr>
          <w:rFonts w:cs="宋体"/>
          <w:color w:val="auto"/>
          <w:sz w:val="32"/>
          <w:szCs w:val="32"/>
          <w:highlight w:val="none"/>
          <w:vertAlign w:val="baseline"/>
        </w:rPr>
      </w:pPr>
    </w:p>
    <w:p w14:paraId="2DB27E90">
      <w:pPr>
        <w:jc w:val="center"/>
        <w:rPr>
          <w:rFonts w:cs="宋体"/>
          <w:color w:val="auto"/>
          <w:sz w:val="32"/>
          <w:szCs w:val="32"/>
          <w:highlight w:val="none"/>
          <w:vertAlign w:val="baseline"/>
        </w:rPr>
      </w:pPr>
    </w:p>
    <w:p w14:paraId="11751961">
      <w:pPr>
        <w:jc w:val="center"/>
        <w:rPr>
          <w:rFonts w:cs="宋体"/>
          <w:color w:val="auto"/>
          <w:sz w:val="32"/>
          <w:szCs w:val="32"/>
          <w:highlight w:val="none"/>
          <w:vertAlign w:val="baseline"/>
        </w:rPr>
      </w:pPr>
    </w:p>
    <w:p w14:paraId="36C47FE5">
      <w:pPr>
        <w:jc w:val="center"/>
        <w:rPr>
          <w:rFonts w:hint="eastAsia" w:cs="宋体"/>
          <w:color w:val="auto"/>
          <w:sz w:val="32"/>
          <w:szCs w:val="32"/>
          <w:highlight w:val="none"/>
          <w:vertAlign w:val="baseline"/>
        </w:rPr>
      </w:pPr>
    </w:p>
    <w:p w14:paraId="2BD21E12">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1CA03BE7">
      <w:pPr>
        <w:jc w:val="center"/>
        <w:rPr>
          <w:rFonts w:hint="eastAsia" w:cs="宋体"/>
          <w:b/>
          <w:color w:val="auto"/>
          <w:sz w:val="28"/>
          <w:szCs w:val="28"/>
          <w:highlight w:val="none"/>
          <w:vertAlign w:val="baseline"/>
        </w:rPr>
      </w:pPr>
    </w:p>
    <w:p w14:paraId="2F31ECCA">
      <w:pPr>
        <w:spacing w:line="360" w:lineRule="auto"/>
        <w:rPr>
          <w:rFonts w:hint="eastAsia" w:cs="宋体"/>
          <w:color w:val="auto"/>
          <w:sz w:val="32"/>
          <w:szCs w:val="32"/>
          <w:highlight w:val="none"/>
          <w:vertAlign w:val="baseline"/>
        </w:rPr>
      </w:pPr>
    </w:p>
    <w:p w14:paraId="5C809890">
      <w:pPr>
        <w:spacing w:line="360" w:lineRule="auto"/>
        <w:rPr>
          <w:rFonts w:hint="eastAsia" w:cs="宋体"/>
          <w:color w:val="auto"/>
          <w:sz w:val="32"/>
          <w:szCs w:val="32"/>
          <w:highlight w:val="none"/>
          <w:vertAlign w:val="baseline"/>
        </w:rPr>
      </w:pPr>
    </w:p>
    <w:p w14:paraId="4FB234F3">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179FB2FF">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59B42684">
      <w:pPr>
        <w:jc w:val="center"/>
        <w:rPr>
          <w:rFonts w:hint="eastAsia" w:cs="宋体"/>
          <w:color w:val="auto"/>
          <w:sz w:val="28"/>
          <w:szCs w:val="28"/>
          <w:highlight w:val="none"/>
          <w:vertAlign w:val="baseline"/>
        </w:rPr>
      </w:pPr>
    </w:p>
    <w:p w14:paraId="3C918228">
      <w:pPr>
        <w:rPr>
          <w:rFonts w:hint="eastAsia" w:cs="宋体"/>
          <w:color w:val="auto"/>
          <w:sz w:val="28"/>
          <w:szCs w:val="28"/>
          <w:highlight w:val="none"/>
          <w:vertAlign w:val="baseline"/>
        </w:rPr>
      </w:pPr>
    </w:p>
    <w:p w14:paraId="2DD4ABB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4242C37A">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4846BF60">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6E5999C9">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450C9257">
      <w:pPr>
        <w:jc w:val="center"/>
        <w:rPr>
          <w:rFonts w:hint="eastAsia" w:ascii="仿宋" w:hAnsi="仿宋" w:eastAsia="仿宋" w:cs="宋体"/>
          <w:b/>
          <w:bCs/>
          <w:color w:val="auto"/>
          <w:sz w:val="32"/>
          <w:szCs w:val="32"/>
          <w:highlight w:val="none"/>
          <w:vertAlign w:val="baseline"/>
          <w:lang w:val="en-GB"/>
        </w:rPr>
      </w:pPr>
    </w:p>
    <w:p w14:paraId="5B87F43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20F35D63">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0620E87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14136B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3D2D30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752E6E11">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497FDC30">
      <w:pPr>
        <w:rPr>
          <w:rFonts w:hint="eastAsia" w:ascii="仿宋" w:hAnsi="仿宋" w:eastAsia="仿宋" w:cs="宋体"/>
          <w:b w:val="0"/>
          <w:color w:val="auto"/>
          <w:sz w:val="28"/>
          <w:szCs w:val="28"/>
          <w:highlight w:val="none"/>
          <w:vertAlign w:val="baseline"/>
          <w:lang w:val="en-GB"/>
        </w:rPr>
      </w:pPr>
    </w:p>
    <w:p w14:paraId="5471A810">
      <w:pPr>
        <w:rPr>
          <w:rFonts w:hint="eastAsia" w:ascii="仿宋" w:hAnsi="仿宋" w:eastAsia="仿宋" w:cs="宋体"/>
          <w:b w:val="0"/>
          <w:color w:val="auto"/>
          <w:sz w:val="28"/>
          <w:szCs w:val="28"/>
          <w:highlight w:val="none"/>
          <w:vertAlign w:val="baseline"/>
          <w:lang w:val="en-GB"/>
        </w:rPr>
      </w:pPr>
    </w:p>
    <w:p w14:paraId="5B8ECF98">
      <w:pPr>
        <w:rPr>
          <w:rFonts w:hint="eastAsia" w:ascii="仿宋" w:hAnsi="仿宋" w:eastAsia="仿宋" w:cs="宋体"/>
          <w:b w:val="0"/>
          <w:color w:val="auto"/>
          <w:sz w:val="28"/>
          <w:szCs w:val="28"/>
          <w:highlight w:val="none"/>
          <w:vertAlign w:val="baseline"/>
          <w:lang w:val="en-GB"/>
        </w:rPr>
      </w:pPr>
    </w:p>
    <w:p w14:paraId="6F22725D">
      <w:pPr>
        <w:rPr>
          <w:rFonts w:hint="eastAsia" w:ascii="仿宋" w:hAnsi="仿宋" w:eastAsia="仿宋" w:cs="宋体"/>
          <w:b w:val="0"/>
          <w:color w:val="auto"/>
          <w:sz w:val="28"/>
          <w:szCs w:val="28"/>
          <w:highlight w:val="none"/>
          <w:vertAlign w:val="baseline"/>
          <w:lang w:val="en-GB"/>
        </w:rPr>
      </w:pPr>
    </w:p>
    <w:p w14:paraId="14807E5E">
      <w:pPr>
        <w:rPr>
          <w:rFonts w:hint="eastAsia" w:ascii="仿宋" w:hAnsi="仿宋" w:eastAsia="仿宋" w:cs="宋体"/>
          <w:b w:val="0"/>
          <w:color w:val="auto"/>
          <w:sz w:val="28"/>
          <w:szCs w:val="28"/>
          <w:highlight w:val="none"/>
          <w:vertAlign w:val="baseline"/>
          <w:lang w:val="en-GB"/>
        </w:rPr>
      </w:pPr>
    </w:p>
    <w:p w14:paraId="4CCBBAC1">
      <w:pPr>
        <w:rPr>
          <w:rFonts w:hint="eastAsia" w:ascii="仿宋" w:hAnsi="仿宋" w:eastAsia="仿宋" w:cs="宋体"/>
          <w:b w:val="0"/>
          <w:color w:val="auto"/>
          <w:sz w:val="28"/>
          <w:szCs w:val="28"/>
          <w:highlight w:val="none"/>
          <w:vertAlign w:val="baseline"/>
          <w:lang w:val="en-GB"/>
        </w:rPr>
      </w:pPr>
    </w:p>
    <w:p w14:paraId="3D9A68B7">
      <w:pPr>
        <w:rPr>
          <w:rFonts w:hint="eastAsia" w:ascii="仿宋" w:hAnsi="仿宋" w:eastAsia="仿宋" w:cs="宋体"/>
          <w:b w:val="0"/>
          <w:color w:val="auto"/>
          <w:sz w:val="28"/>
          <w:szCs w:val="28"/>
          <w:highlight w:val="none"/>
          <w:vertAlign w:val="baseline"/>
          <w:lang w:val="en-GB"/>
        </w:rPr>
      </w:pPr>
    </w:p>
    <w:p w14:paraId="6C8037A2">
      <w:pPr>
        <w:rPr>
          <w:rFonts w:hint="eastAsia" w:ascii="仿宋" w:hAnsi="仿宋" w:eastAsia="仿宋" w:cs="宋体"/>
          <w:b w:val="0"/>
          <w:color w:val="auto"/>
          <w:sz w:val="28"/>
          <w:szCs w:val="28"/>
          <w:highlight w:val="none"/>
          <w:vertAlign w:val="baseline"/>
          <w:lang w:val="en-GB"/>
        </w:rPr>
      </w:pPr>
    </w:p>
    <w:p w14:paraId="0E114B5E">
      <w:pPr>
        <w:rPr>
          <w:rFonts w:hint="eastAsia" w:ascii="仿宋" w:hAnsi="仿宋" w:eastAsia="仿宋" w:cs="宋体"/>
          <w:b w:val="0"/>
          <w:color w:val="auto"/>
          <w:sz w:val="28"/>
          <w:szCs w:val="28"/>
          <w:highlight w:val="none"/>
          <w:vertAlign w:val="baseline"/>
          <w:lang w:val="en-GB"/>
        </w:rPr>
      </w:pPr>
    </w:p>
    <w:p w14:paraId="17A48BAA">
      <w:pPr>
        <w:rPr>
          <w:rFonts w:hint="eastAsia" w:ascii="仿宋" w:hAnsi="仿宋" w:eastAsia="仿宋" w:cs="宋体"/>
          <w:b w:val="0"/>
          <w:color w:val="auto"/>
          <w:sz w:val="28"/>
          <w:szCs w:val="28"/>
          <w:highlight w:val="none"/>
          <w:vertAlign w:val="baseline"/>
          <w:lang w:val="en-GB"/>
        </w:rPr>
      </w:pPr>
    </w:p>
    <w:p w14:paraId="615BB2E4">
      <w:pPr>
        <w:rPr>
          <w:rFonts w:hint="eastAsia" w:ascii="仿宋" w:hAnsi="仿宋" w:eastAsia="仿宋" w:cs="宋体"/>
          <w:b w:val="0"/>
          <w:color w:val="auto"/>
          <w:sz w:val="28"/>
          <w:szCs w:val="28"/>
          <w:highlight w:val="none"/>
          <w:vertAlign w:val="baseline"/>
          <w:lang w:val="en-GB"/>
        </w:rPr>
      </w:pPr>
    </w:p>
    <w:p w14:paraId="3C5B34DB">
      <w:pPr>
        <w:rPr>
          <w:rFonts w:hint="eastAsia" w:ascii="仿宋" w:hAnsi="仿宋" w:eastAsia="仿宋" w:cs="宋体"/>
          <w:b w:val="0"/>
          <w:color w:val="auto"/>
          <w:sz w:val="28"/>
          <w:szCs w:val="28"/>
          <w:highlight w:val="none"/>
          <w:vertAlign w:val="baseline"/>
          <w:lang w:val="en-GB"/>
        </w:rPr>
      </w:pPr>
    </w:p>
    <w:p w14:paraId="6B72923D">
      <w:pPr>
        <w:rPr>
          <w:rFonts w:hint="eastAsia" w:ascii="仿宋" w:hAnsi="仿宋" w:eastAsia="仿宋" w:cs="宋体"/>
          <w:b w:val="0"/>
          <w:color w:val="auto"/>
          <w:sz w:val="28"/>
          <w:szCs w:val="28"/>
          <w:highlight w:val="none"/>
          <w:vertAlign w:val="baseline"/>
          <w:lang w:val="en-GB"/>
        </w:rPr>
      </w:pPr>
    </w:p>
    <w:p w14:paraId="07CB10BC">
      <w:pPr>
        <w:rPr>
          <w:rFonts w:hint="eastAsia" w:ascii="仿宋" w:hAnsi="仿宋" w:eastAsia="仿宋" w:cs="宋体"/>
          <w:b w:val="0"/>
          <w:color w:val="auto"/>
          <w:sz w:val="28"/>
          <w:szCs w:val="28"/>
          <w:highlight w:val="none"/>
          <w:vertAlign w:val="baseline"/>
          <w:lang w:val="en-GB"/>
        </w:rPr>
      </w:pPr>
    </w:p>
    <w:p w14:paraId="116D4300">
      <w:pPr>
        <w:rPr>
          <w:rFonts w:hint="eastAsia" w:ascii="仿宋" w:hAnsi="仿宋" w:eastAsia="仿宋" w:cs="宋体"/>
          <w:b w:val="0"/>
          <w:color w:val="auto"/>
          <w:sz w:val="28"/>
          <w:szCs w:val="28"/>
          <w:highlight w:val="none"/>
          <w:vertAlign w:val="baseline"/>
          <w:lang w:val="en-GB"/>
        </w:rPr>
      </w:pPr>
    </w:p>
    <w:p w14:paraId="2D39A422">
      <w:pPr>
        <w:rPr>
          <w:rFonts w:hint="eastAsia" w:ascii="仿宋" w:hAnsi="仿宋" w:eastAsia="仿宋" w:cs="宋体"/>
          <w:b w:val="0"/>
          <w:color w:val="auto"/>
          <w:sz w:val="28"/>
          <w:szCs w:val="28"/>
          <w:highlight w:val="none"/>
          <w:vertAlign w:val="baseline"/>
          <w:lang w:val="en-GB"/>
        </w:rPr>
      </w:pPr>
    </w:p>
    <w:p w14:paraId="7E7518D0">
      <w:pPr>
        <w:rPr>
          <w:rFonts w:hint="eastAsia" w:ascii="仿宋" w:hAnsi="仿宋" w:eastAsia="仿宋" w:cs="宋体"/>
          <w:b w:val="0"/>
          <w:color w:val="auto"/>
          <w:sz w:val="28"/>
          <w:szCs w:val="28"/>
          <w:highlight w:val="none"/>
          <w:vertAlign w:val="baseline"/>
          <w:lang w:val="en-GB"/>
        </w:rPr>
      </w:pPr>
    </w:p>
    <w:p w14:paraId="33733F13">
      <w:pPr>
        <w:rPr>
          <w:rFonts w:hint="eastAsia" w:ascii="仿宋" w:hAnsi="仿宋" w:eastAsia="仿宋" w:cs="宋体"/>
          <w:b w:val="0"/>
          <w:color w:val="auto"/>
          <w:sz w:val="28"/>
          <w:szCs w:val="28"/>
          <w:highlight w:val="none"/>
          <w:vertAlign w:val="baseline"/>
          <w:lang w:val="en-GB"/>
        </w:rPr>
      </w:pPr>
    </w:p>
    <w:p w14:paraId="3B5665FB">
      <w:pPr>
        <w:rPr>
          <w:rFonts w:hint="eastAsia" w:ascii="仿宋" w:hAnsi="仿宋" w:eastAsia="仿宋" w:cs="宋体"/>
          <w:b w:val="0"/>
          <w:color w:val="auto"/>
          <w:sz w:val="28"/>
          <w:szCs w:val="28"/>
          <w:highlight w:val="none"/>
          <w:vertAlign w:val="baseline"/>
          <w:lang w:val="en-GB"/>
        </w:rPr>
      </w:pPr>
    </w:p>
    <w:p w14:paraId="09BC24C3">
      <w:pPr>
        <w:rPr>
          <w:rFonts w:hint="eastAsia" w:ascii="仿宋" w:hAnsi="仿宋" w:eastAsia="仿宋" w:cs="宋体"/>
          <w:b w:val="0"/>
          <w:color w:val="auto"/>
          <w:sz w:val="28"/>
          <w:szCs w:val="28"/>
          <w:highlight w:val="none"/>
          <w:vertAlign w:val="baseline"/>
          <w:lang w:val="en-GB"/>
        </w:rPr>
      </w:pPr>
    </w:p>
    <w:p w14:paraId="7F8DAC30">
      <w:pPr>
        <w:rPr>
          <w:rFonts w:hint="eastAsia" w:ascii="仿宋" w:hAnsi="仿宋" w:eastAsia="仿宋" w:cs="宋体"/>
          <w:b w:val="0"/>
          <w:color w:val="auto"/>
          <w:sz w:val="28"/>
          <w:szCs w:val="28"/>
          <w:highlight w:val="none"/>
          <w:vertAlign w:val="baseline"/>
          <w:lang w:val="en-GB"/>
        </w:rPr>
      </w:pPr>
    </w:p>
    <w:p w14:paraId="34CB0E41">
      <w:pPr>
        <w:rPr>
          <w:rFonts w:hint="eastAsia" w:ascii="仿宋" w:hAnsi="仿宋" w:eastAsia="仿宋" w:cs="宋体"/>
          <w:b w:val="0"/>
          <w:color w:val="auto"/>
          <w:sz w:val="28"/>
          <w:szCs w:val="28"/>
          <w:highlight w:val="none"/>
          <w:vertAlign w:val="baseline"/>
          <w:lang w:val="en-GB"/>
        </w:rPr>
      </w:pPr>
    </w:p>
    <w:p w14:paraId="32AAF9A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7B415731">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79694E2B">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4F473336">
      <w:pPr>
        <w:jc w:val="center"/>
        <w:rPr>
          <w:rFonts w:hint="default" w:ascii="仿宋" w:hAnsi="仿宋" w:eastAsia="仿宋" w:cs="宋体"/>
          <w:b/>
          <w:bCs/>
          <w:color w:val="auto"/>
          <w:sz w:val="28"/>
          <w:szCs w:val="28"/>
          <w:highlight w:val="none"/>
          <w:vertAlign w:val="baseline"/>
          <w:lang w:val="en-US" w:eastAsia="zh-CN"/>
        </w:rPr>
      </w:pPr>
    </w:p>
    <w:tbl>
      <w:tblPr>
        <w:tblStyle w:val="9"/>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840"/>
        <w:gridCol w:w="855"/>
        <w:gridCol w:w="1095"/>
        <w:gridCol w:w="855"/>
        <w:gridCol w:w="825"/>
        <w:gridCol w:w="750"/>
        <w:gridCol w:w="3334"/>
      </w:tblGrid>
      <w:tr w14:paraId="7687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770650B2">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2250" w:type="dxa"/>
            <w:vAlign w:val="center"/>
          </w:tcPr>
          <w:p w14:paraId="1B4CA5DF">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5A4A5AB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446E79D3">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110E36F8">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77FC4CE4">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1B511804">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79D02BF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131D6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754E7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55B52C1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3334" w:type="dxa"/>
            <w:vAlign w:val="center"/>
          </w:tcPr>
          <w:p w14:paraId="195D05A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3CD6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043A7221">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544C3294">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8B1CF7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FDA5ED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68D970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7C91F8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EAB941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2465EC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955992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B976F7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1A4B3282">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5E5781E1">
            <w:pPr>
              <w:jc w:val="center"/>
              <w:rPr>
                <w:rFonts w:hint="eastAsia" w:ascii="仿宋" w:hAnsi="仿宋" w:eastAsia="仿宋" w:cs="宋体"/>
                <w:b w:val="0"/>
                <w:color w:val="auto"/>
                <w:sz w:val="24"/>
                <w:szCs w:val="24"/>
                <w:highlight w:val="none"/>
                <w:vertAlign w:val="baseline"/>
                <w:lang w:val="en-GB"/>
              </w:rPr>
            </w:pPr>
          </w:p>
        </w:tc>
      </w:tr>
      <w:tr w14:paraId="0EBF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374FEE2">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2E2EEFD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083155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62ED428">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F0D9B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8E9879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5AE710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E2C0BE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C07F549">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A58FDC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D974BA5">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9ED197C">
            <w:pPr>
              <w:jc w:val="center"/>
              <w:rPr>
                <w:rFonts w:hint="eastAsia" w:ascii="仿宋" w:hAnsi="仿宋" w:eastAsia="仿宋" w:cs="宋体"/>
                <w:b w:val="0"/>
                <w:color w:val="auto"/>
                <w:sz w:val="24"/>
                <w:szCs w:val="24"/>
                <w:highlight w:val="none"/>
                <w:vertAlign w:val="baseline"/>
                <w:lang w:val="en-GB"/>
              </w:rPr>
            </w:pPr>
          </w:p>
        </w:tc>
      </w:tr>
      <w:tr w14:paraId="1812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4A46D9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592C93B1">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F4E1A9B">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A5B872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9779A35">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3AF141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1E139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091E07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05AC35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9927BBD">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6C9C83E">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BFB00A5">
            <w:pPr>
              <w:jc w:val="center"/>
              <w:rPr>
                <w:rFonts w:hint="eastAsia" w:ascii="仿宋" w:hAnsi="仿宋" w:eastAsia="仿宋" w:cs="宋体"/>
                <w:b w:val="0"/>
                <w:color w:val="auto"/>
                <w:sz w:val="24"/>
                <w:szCs w:val="24"/>
                <w:highlight w:val="none"/>
                <w:vertAlign w:val="baseline"/>
                <w:lang w:val="en-GB"/>
              </w:rPr>
            </w:pPr>
          </w:p>
        </w:tc>
      </w:tr>
      <w:tr w14:paraId="3692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C4611A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15B7CD2">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9CA207">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00600F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35DE824">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59A588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27E13EA">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992A06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8C5ED48">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4CB75A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A6C2B2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F4569D8">
            <w:pPr>
              <w:jc w:val="center"/>
              <w:rPr>
                <w:rFonts w:hint="eastAsia" w:ascii="仿宋" w:hAnsi="仿宋" w:eastAsia="仿宋" w:cs="宋体"/>
                <w:b w:val="0"/>
                <w:color w:val="auto"/>
                <w:sz w:val="24"/>
                <w:szCs w:val="24"/>
                <w:highlight w:val="none"/>
                <w:vertAlign w:val="baseline"/>
                <w:lang w:val="en-GB"/>
              </w:rPr>
            </w:pPr>
          </w:p>
        </w:tc>
      </w:tr>
      <w:tr w14:paraId="044D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01F5BD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9E7B57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B677DE9">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19E0E40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E6F2FA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28DA14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B0732E2">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6A17CF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4C703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4EF6537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1B3E5E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439657B">
            <w:pPr>
              <w:jc w:val="center"/>
              <w:rPr>
                <w:rFonts w:hint="eastAsia" w:ascii="仿宋" w:hAnsi="仿宋" w:eastAsia="仿宋" w:cs="宋体"/>
                <w:b w:val="0"/>
                <w:color w:val="auto"/>
                <w:sz w:val="24"/>
                <w:szCs w:val="24"/>
                <w:highlight w:val="none"/>
                <w:vertAlign w:val="baseline"/>
                <w:lang w:val="en-GB"/>
              </w:rPr>
            </w:pPr>
          </w:p>
        </w:tc>
      </w:tr>
      <w:tr w14:paraId="7C87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01DEE5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F1E65D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E8E588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FE8C6C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B7DCB9B">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70475A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A2F6ED4">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76B172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6B477D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DE8DBD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C559491">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8E96FBB">
            <w:pPr>
              <w:jc w:val="center"/>
              <w:rPr>
                <w:rFonts w:hint="eastAsia" w:ascii="仿宋" w:hAnsi="仿宋" w:eastAsia="仿宋" w:cs="宋体"/>
                <w:b w:val="0"/>
                <w:color w:val="auto"/>
                <w:sz w:val="24"/>
                <w:szCs w:val="24"/>
                <w:highlight w:val="none"/>
                <w:vertAlign w:val="baseline"/>
                <w:lang w:val="en-GB"/>
              </w:rPr>
            </w:pPr>
          </w:p>
        </w:tc>
      </w:tr>
      <w:tr w14:paraId="6810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C49636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20BE10F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FE131C">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6689B21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618953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BAD704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C5062F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709FD3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36F21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6C87D63">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B3AFE83">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321972">
            <w:pPr>
              <w:jc w:val="center"/>
              <w:rPr>
                <w:rFonts w:hint="eastAsia" w:ascii="仿宋" w:hAnsi="仿宋" w:eastAsia="仿宋" w:cs="宋体"/>
                <w:b w:val="0"/>
                <w:color w:val="auto"/>
                <w:sz w:val="24"/>
                <w:szCs w:val="24"/>
                <w:highlight w:val="none"/>
                <w:vertAlign w:val="baseline"/>
                <w:lang w:val="en-GB"/>
              </w:rPr>
            </w:pPr>
          </w:p>
        </w:tc>
      </w:tr>
    </w:tbl>
    <w:p w14:paraId="5630A444">
      <w:pPr>
        <w:rPr>
          <w:rFonts w:hint="eastAsia" w:ascii="仿宋" w:hAnsi="仿宋" w:eastAsia="仿宋" w:cs="宋体"/>
          <w:b w:val="0"/>
          <w:color w:val="auto"/>
          <w:sz w:val="28"/>
          <w:szCs w:val="28"/>
          <w:highlight w:val="none"/>
          <w:vertAlign w:val="baseline"/>
          <w:lang w:val="en-GB"/>
        </w:rPr>
      </w:pPr>
    </w:p>
    <w:p w14:paraId="278F4890">
      <w:pPr>
        <w:rPr>
          <w:rFonts w:hint="eastAsia" w:ascii="仿宋" w:hAnsi="仿宋" w:eastAsia="仿宋" w:cs="宋体"/>
          <w:b w:val="0"/>
          <w:color w:val="auto"/>
          <w:sz w:val="28"/>
          <w:szCs w:val="28"/>
          <w:highlight w:val="none"/>
          <w:vertAlign w:val="baseline"/>
          <w:lang w:val="en-GB"/>
        </w:rPr>
      </w:pPr>
    </w:p>
    <w:p w14:paraId="31440548">
      <w:pPr>
        <w:rPr>
          <w:rFonts w:hint="eastAsia" w:ascii="仿宋" w:hAnsi="仿宋" w:eastAsia="仿宋" w:cs="宋体"/>
          <w:b w:val="0"/>
          <w:color w:val="auto"/>
          <w:sz w:val="28"/>
          <w:szCs w:val="28"/>
          <w:highlight w:val="none"/>
          <w:vertAlign w:val="baseline"/>
          <w:lang w:val="en-GB"/>
        </w:rPr>
      </w:pPr>
    </w:p>
    <w:p w14:paraId="2C509EC3">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466F5E8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358A4936">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57C62BB6">
      <w:pPr>
        <w:snapToGrid w:val="0"/>
        <w:spacing w:line="460" w:lineRule="exact"/>
        <w:jc w:val="left"/>
        <w:rPr>
          <w:rFonts w:hint="eastAsia" w:ascii="仿宋" w:hAnsi="仿宋" w:eastAsia="仿宋" w:cs="宋体"/>
          <w:color w:val="auto"/>
          <w:highlight w:val="none"/>
          <w:vertAlign w:val="baseline"/>
          <w:lang w:val="zh-CN"/>
        </w:rPr>
      </w:pPr>
    </w:p>
    <w:p w14:paraId="3121F54D">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8B6BC75">
      <w:pPr>
        <w:snapToGrid w:val="0"/>
        <w:spacing w:line="460" w:lineRule="exact"/>
        <w:jc w:val="left"/>
        <w:rPr>
          <w:rFonts w:hint="eastAsia" w:ascii="仿宋" w:hAnsi="仿宋" w:eastAsia="仿宋" w:cs="宋体"/>
          <w:color w:val="auto"/>
          <w:highlight w:val="none"/>
          <w:vertAlign w:val="baseline"/>
          <w:lang w:val="zh-CN"/>
        </w:rPr>
      </w:pPr>
    </w:p>
    <w:p w14:paraId="21AD13D4">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920C34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1197AADA">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并响应询价</w:t>
      </w:r>
      <w:r>
        <w:rPr>
          <w:rFonts w:hint="eastAsia" w:ascii="仿宋" w:hAnsi="仿宋" w:eastAsia="仿宋" w:cs="宋体"/>
          <w:b/>
          <w:bCs/>
          <w:color w:val="auto"/>
          <w:highlight w:val="none"/>
          <w:vertAlign w:val="baseline"/>
          <w:lang w:val="zh-CN"/>
        </w:rPr>
        <w:t>采购文件的各项要求。</w:t>
      </w:r>
    </w:p>
    <w:p w14:paraId="615460F6">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422B61D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采购文件规定履行合同责任和义务。</w:t>
      </w:r>
    </w:p>
    <w:p w14:paraId="7A04901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3163C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21CD7F95">
      <w:pPr>
        <w:snapToGrid w:val="0"/>
        <w:spacing w:line="460" w:lineRule="exact"/>
        <w:jc w:val="left"/>
        <w:rPr>
          <w:rFonts w:hint="eastAsia" w:ascii="仿宋" w:hAnsi="仿宋" w:eastAsia="仿宋" w:cs="宋体"/>
          <w:color w:val="auto"/>
          <w:highlight w:val="none"/>
          <w:vertAlign w:val="baseline"/>
          <w:lang w:val="zh-CN"/>
        </w:rPr>
      </w:pPr>
    </w:p>
    <w:p w14:paraId="2C3A08F2">
      <w:pPr>
        <w:snapToGrid w:val="0"/>
        <w:spacing w:line="460" w:lineRule="exact"/>
        <w:jc w:val="left"/>
        <w:rPr>
          <w:rFonts w:hint="eastAsia" w:ascii="仿宋" w:hAnsi="仿宋" w:eastAsia="仿宋" w:cs="宋体"/>
          <w:color w:val="auto"/>
          <w:highlight w:val="none"/>
          <w:vertAlign w:val="baseline"/>
          <w:lang w:val="zh-CN"/>
        </w:rPr>
      </w:pPr>
    </w:p>
    <w:p w14:paraId="7135D992">
      <w:pPr>
        <w:snapToGrid w:val="0"/>
        <w:spacing w:line="460" w:lineRule="exact"/>
        <w:jc w:val="left"/>
        <w:rPr>
          <w:rFonts w:hint="eastAsia" w:ascii="仿宋" w:hAnsi="仿宋" w:eastAsia="仿宋" w:cs="宋体"/>
          <w:color w:val="auto"/>
          <w:highlight w:val="none"/>
          <w:vertAlign w:val="baseline"/>
          <w:lang w:val="zh-CN"/>
        </w:rPr>
      </w:pPr>
    </w:p>
    <w:p w14:paraId="34BEA171">
      <w:pPr>
        <w:snapToGrid w:val="0"/>
        <w:spacing w:line="460" w:lineRule="exact"/>
        <w:jc w:val="left"/>
        <w:rPr>
          <w:rFonts w:hint="eastAsia" w:ascii="仿宋" w:hAnsi="仿宋" w:eastAsia="仿宋" w:cs="宋体"/>
          <w:color w:val="auto"/>
          <w:highlight w:val="none"/>
          <w:vertAlign w:val="baseline"/>
          <w:lang w:val="zh-CN"/>
        </w:rPr>
      </w:pPr>
    </w:p>
    <w:p w14:paraId="6FFF394F">
      <w:pPr>
        <w:snapToGrid w:val="0"/>
        <w:spacing w:line="460" w:lineRule="exact"/>
        <w:jc w:val="left"/>
        <w:rPr>
          <w:rFonts w:hint="eastAsia" w:ascii="仿宋" w:hAnsi="仿宋" w:eastAsia="仿宋" w:cs="宋体"/>
          <w:color w:val="auto"/>
          <w:highlight w:val="none"/>
          <w:vertAlign w:val="baseline"/>
          <w:lang w:val="zh-CN"/>
        </w:rPr>
      </w:pPr>
    </w:p>
    <w:p w14:paraId="124CD867">
      <w:pPr>
        <w:snapToGrid w:val="0"/>
        <w:spacing w:line="460" w:lineRule="exact"/>
        <w:jc w:val="left"/>
        <w:rPr>
          <w:rFonts w:hint="eastAsia" w:ascii="仿宋" w:hAnsi="仿宋" w:eastAsia="仿宋" w:cs="宋体"/>
          <w:color w:val="auto"/>
          <w:highlight w:val="none"/>
          <w:vertAlign w:val="baseline"/>
          <w:lang w:val="zh-CN"/>
        </w:rPr>
      </w:pPr>
    </w:p>
    <w:p w14:paraId="52E5770A">
      <w:pPr>
        <w:snapToGrid w:val="0"/>
        <w:spacing w:line="460" w:lineRule="exact"/>
        <w:jc w:val="left"/>
        <w:rPr>
          <w:rFonts w:hint="eastAsia" w:ascii="仿宋" w:hAnsi="仿宋" w:eastAsia="仿宋" w:cs="宋体"/>
          <w:color w:val="auto"/>
          <w:highlight w:val="none"/>
          <w:vertAlign w:val="baseline"/>
          <w:lang w:val="zh-CN"/>
        </w:rPr>
      </w:pPr>
    </w:p>
    <w:p w14:paraId="4B796E7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590807B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3A95994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15466167">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27A8177D">
      <w:pPr>
        <w:snapToGrid w:val="0"/>
        <w:spacing w:line="460" w:lineRule="exact"/>
        <w:jc w:val="left"/>
        <w:rPr>
          <w:rFonts w:hint="eastAsia" w:ascii="仿宋" w:hAnsi="仿宋" w:eastAsia="仿宋" w:cs="宋体"/>
          <w:color w:val="auto"/>
          <w:highlight w:val="none"/>
          <w:vertAlign w:val="baseline"/>
          <w:lang w:val="zh-CN"/>
        </w:rPr>
      </w:pPr>
    </w:p>
    <w:p w14:paraId="25C09AD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16AF1D7">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6799373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788FB820">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0DDD4F8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9D86CC7">
      <w:pPr>
        <w:snapToGrid w:val="0"/>
        <w:spacing w:line="460" w:lineRule="exact"/>
        <w:jc w:val="left"/>
        <w:rPr>
          <w:rFonts w:hint="eastAsia" w:ascii="仿宋" w:hAnsi="仿宋" w:eastAsia="仿宋" w:cs="宋体"/>
          <w:color w:val="auto"/>
          <w:highlight w:val="none"/>
          <w:vertAlign w:val="baseline"/>
          <w:lang w:val="zh-CN"/>
        </w:rPr>
      </w:pPr>
    </w:p>
    <w:p w14:paraId="2BA3516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458125BF">
      <w:pPr>
        <w:snapToGrid w:val="0"/>
        <w:spacing w:line="460" w:lineRule="exact"/>
        <w:jc w:val="left"/>
        <w:rPr>
          <w:rFonts w:hint="eastAsia" w:ascii="仿宋" w:hAnsi="仿宋" w:eastAsia="仿宋" w:cs="宋体"/>
          <w:color w:val="auto"/>
          <w:highlight w:val="none"/>
          <w:vertAlign w:val="baseline"/>
          <w:lang w:val="zh-CN"/>
        </w:rPr>
      </w:pPr>
    </w:p>
    <w:p w14:paraId="69147E99">
      <w:pPr>
        <w:snapToGrid w:val="0"/>
        <w:spacing w:line="460" w:lineRule="exact"/>
        <w:jc w:val="left"/>
        <w:rPr>
          <w:rFonts w:hint="eastAsia" w:ascii="仿宋" w:hAnsi="仿宋" w:eastAsia="仿宋" w:cs="宋体"/>
          <w:color w:val="auto"/>
          <w:highlight w:val="none"/>
          <w:vertAlign w:val="baseline"/>
          <w:lang w:val="zh-CN"/>
        </w:rPr>
      </w:pPr>
    </w:p>
    <w:p w14:paraId="27A8E26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2062D6CA">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4D2B0E61">
      <w:pPr>
        <w:snapToGrid w:val="0"/>
        <w:spacing w:line="460" w:lineRule="exact"/>
        <w:jc w:val="left"/>
        <w:rPr>
          <w:rFonts w:hint="eastAsia" w:ascii="仿宋" w:hAnsi="仿宋" w:eastAsia="仿宋" w:cs="宋体"/>
          <w:color w:val="auto"/>
          <w:highlight w:val="none"/>
          <w:vertAlign w:val="baseline"/>
          <w:lang w:val="zh-CN"/>
        </w:rPr>
      </w:pPr>
    </w:p>
    <w:p w14:paraId="1FFA89C6">
      <w:pPr>
        <w:snapToGrid w:val="0"/>
        <w:spacing w:line="460" w:lineRule="exact"/>
        <w:jc w:val="left"/>
        <w:rPr>
          <w:rFonts w:hint="eastAsia" w:ascii="仿宋" w:hAnsi="仿宋" w:eastAsia="仿宋" w:cs="宋体"/>
          <w:color w:val="auto"/>
          <w:highlight w:val="none"/>
          <w:vertAlign w:val="baseline"/>
          <w:lang w:val="zh-CN"/>
        </w:rPr>
      </w:pPr>
    </w:p>
    <w:p w14:paraId="675002EC">
      <w:pPr>
        <w:snapToGrid w:val="0"/>
        <w:spacing w:line="460" w:lineRule="exact"/>
        <w:jc w:val="left"/>
        <w:rPr>
          <w:rFonts w:hint="eastAsia" w:ascii="仿宋" w:hAnsi="仿宋" w:eastAsia="仿宋" w:cs="宋体"/>
          <w:color w:val="auto"/>
          <w:highlight w:val="none"/>
          <w:vertAlign w:val="baseline"/>
          <w:lang w:val="zh-CN"/>
        </w:rPr>
      </w:pPr>
    </w:p>
    <w:p w14:paraId="6C50E495">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27B0ED9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0E918F96">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483C6C05">
      <w:pPr>
        <w:snapToGrid w:val="0"/>
        <w:spacing w:line="460" w:lineRule="exact"/>
        <w:jc w:val="left"/>
        <w:rPr>
          <w:rFonts w:hint="eastAsia" w:ascii="仿宋" w:hAnsi="仿宋" w:eastAsia="仿宋" w:cs="宋体"/>
          <w:color w:val="auto"/>
          <w:highlight w:val="none"/>
          <w:vertAlign w:val="baseline"/>
          <w:lang w:val="zh-CN"/>
        </w:rPr>
      </w:pPr>
    </w:p>
    <w:p w14:paraId="62DD0989">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2FE5C9CD">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5536569">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BCE6318">
      <w:pPr>
        <w:pStyle w:val="12"/>
        <w:ind w:firstLine="482"/>
        <w:rPr>
          <w:rFonts w:hint="eastAsia" w:ascii="仿宋" w:hAnsi="仿宋" w:eastAsia="仿宋"/>
          <w:b/>
          <w:bCs/>
          <w:color w:val="auto"/>
          <w:kern w:val="1"/>
          <w:sz w:val="24"/>
          <w:szCs w:val="24"/>
          <w:highlight w:val="none"/>
        </w:rPr>
      </w:pPr>
    </w:p>
    <w:p w14:paraId="1C7BBDA7">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7D40F09C">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C2904E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1000A0D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3453220F">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5FD9215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4BAC3D78">
      <w:pPr>
        <w:pStyle w:val="12"/>
        <w:ind w:firstLine="480"/>
        <w:rPr>
          <w:rFonts w:hint="eastAsia" w:ascii="仿宋" w:hAnsi="仿宋" w:eastAsia="仿宋"/>
          <w:color w:val="auto"/>
          <w:kern w:val="1"/>
          <w:sz w:val="24"/>
          <w:szCs w:val="24"/>
          <w:highlight w:val="none"/>
        </w:rPr>
      </w:pPr>
    </w:p>
    <w:p w14:paraId="291AF4F2">
      <w:pPr>
        <w:pStyle w:val="12"/>
        <w:ind w:firstLine="480"/>
        <w:rPr>
          <w:rFonts w:hint="eastAsia" w:ascii="仿宋" w:hAnsi="仿宋" w:eastAsia="仿宋"/>
          <w:color w:val="auto"/>
          <w:kern w:val="1"/>
          <w:sz w:val="24"/>
          <w:szCs w:val="24"/>
          <w:highlight w:val="none"/>
        </w:rPr>
      </w:pPr>
    </w:p>
    <w:p w14:paraId="584407FD">
      <w:pPr>
        <w:pStyle w:val="12"/>
        <w:ind w:firstLine="480"/>
        <w:rPr>
          <w:rFonts w:hint="eastAsia" w:ascii="仿宋" w:hAnsi="仿宋" w:eastAsia="仿宋"/>
          <w:color w:val="auto"/>
          <w:kern w:val="1"/>
          <w:sz w:val="24"/>
          <w:szCs w:val="24"/>
          <w:highlight w:val="none"/>
        </w:rPr>
      </w:pPr>
    </w:p>
    <w:p w14:paraId="4F183070">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7EC00E97">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35466333">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7A65E1BD">
      <w:pPr>
        <w:snapToGrid w:val="0"/>
        <w:spacing w:line="460" w:lineRule="exact"/>
        <w:jc w:val="right"/>
        <w:rPr>
          <w:rStyle w:val="13"/>
          <w:rFonts w:hint="default" w:cs="仿宋"/>
          <w:color w:val="auto"/>
          <w:sz w:val="24"/>
          <w:szCs w:val="24"/>
          <w:highlight w:val="none"/>
          <w:vertAlign w:val="baseline"/>
          <w:lang w:val="en-US" w:eastAsia="zh-CN" w:bidi="ar-SA"/>
        </w:rPr>
      </w:pPr>
    </w:p>
    <w:p w14:paraId="2245E805">
      <w:pPr>
        <w:snapToGrid w:val="0"/>
        <w:spacing w:line="460" w:lineRule="exact"/>
        <w:jc w:val="right"/>
        <w:rPr>
          <w:rStyle w:val="13"/>
          <w:rFonts w:hint="default" w:cs="仿宋"/>
          <w:color w:val="auto"/>
          <w:sz w:val="24"/>
          <w:szCs w:val="24"/>
          <w:highlight w:val="none"/>
          <w:vertAlign w:val="baseline"/>
          <w:lang w:val="en-US" w:eastAsia="zh-CN" w:bidi="ar-SA"/>
        </w:rPr>
      </w:pPr>
    </w:p>
    <w:p w14:paraId="75397FFF">
      <w:pPr>
        <w:snapToGrid w:val="0"/>
        <w:spacing w:line="460" w:lineRule="exact"/>
        <w:jc w:val="right"/>
        <w:rPr>
          <w:rStyle w:val="13"/>
          <w:rFonts w:hint="default" w:cs="仿宋"/>
          <w:color w:val="auto"/>
          <w:sz w:val="24"/>
          <w:szCs w:val="24"/>
          <w:highlight w:val="none"/>
          <w:vertAlign w:val="baseline"/>
          <w:lang w:val="en-US" w:eastAsia="zh-CN" w:bidi="ar-SA"/>
        </w:rPr>
      </w:pPr>
    </w:p>
    <w:p w14:paraId="1323D198">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03B2B1D5">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3065FA3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290E78D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397F570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4FDAA35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4、各级代理资质材料：营业执照、各级经销商授权书等；</w:t>
      </w:r>
    </w:p>
    <w:p w14:paraId="622215AF">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5、产品彩页、参数及说明，产品的标签内容应与实际供货相关信息一致，如产品名称、规格型号等；</w:t>
      </w:r>
    </w:p>
    <w:p w14:paraId="21292F1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6、价格证明材料：近一年内的证明材料，如开具的增值税专用发票复印件（发票内容是响应产品在其他单位的供货价）等；</w:t>
      </w:r>
    </w:p>
    <w:p w14:paraId="12175ECB">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7、其他供应商认为应该提供的材料。</w:t>
      </w:r>
    </w:p>
    <w:p w14:paraId="1D4C979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1712553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001FDDF">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59AB91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3249E7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E2148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70930B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2D543DE">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305C1A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D05D851">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B4CC92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45BDE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6EE30A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60C1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A5C2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D63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76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83846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B5504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D4CD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A3C3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F60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D9711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092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2F46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5674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597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ACB4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C2BD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159F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9366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386B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7FA9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7FB8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1461F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ADFD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E7CA1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DF2E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467177">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0D57F4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6793519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20C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C14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02C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B21E5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AF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103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F234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D0DB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F210D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8491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8927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363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968C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A1E4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DC8D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47CC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C604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EA07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29E8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A84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A18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CEB1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A008A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5EA6D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9072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202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62DD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51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合法经营的凭证（营业执照、医疗器械生产许可/备案证、医疗器械经营许可/二类备案证、产品注册证、授权</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250DE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AB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4683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976D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377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9D2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1804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50618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1FE28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561B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FDDCA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3E1F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A1985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547E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E6F8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0C1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3BC8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102F2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F8DF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FE20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6678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E4E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E881E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6E12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CF1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17958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ABF8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各级代理资质材料：营业执照、各级经销商授权书等。</w:t>
      </w:r>
    </w:p>
    <w:p w14:paraId="116BAC4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DF4E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C9ED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554B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F24D0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F1BE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B95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3B35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ABE2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BC73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D5C1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37D8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26915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DE34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280DB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8F5F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354C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AC3E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6DC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10A0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66FD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5DD3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9325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6AB0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2A2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FC16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7BEF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AFA2E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877D6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5.5 产品彩页、参数及说明，产品的标签内容应与实际供货相关信息一致，如产品名称、规格型号等。</w:t>
      </w:r>
    </w:p>
    <w:p w14:paraId="1B703C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314B6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405E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C8551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2F4B0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0F124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5C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B5E3E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647E6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5995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C404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0A0F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3960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04B86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69E2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5E833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770B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58B8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9CE3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CA2C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EE6461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BF03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24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1A76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17B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5735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4977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7FE9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价格证明材料：近一年内的证明材料，如开具的增值税专用发票复印件（发票内容是响应产品在其他单位的供货价）等。</w:t>
      </w:r>
    </w:p>
    <w:p w14:paraId="5F6A01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903B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84CE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F25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3444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21B99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BD56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4F051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B63C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D19B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D43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8D51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FDEB2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FD36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5140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4537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A438F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166FA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B232E9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4BBD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43C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3B482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ECE6F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1192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6207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7725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0430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82E8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其他供应商认为应该提供的材料。</w:t>
      </w:r>
    </w:p>
    <w:p w14:paraId="3656A73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837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5BDB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B829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FCDC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85C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3306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925D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E109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DFBB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954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FA4C0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A5C9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49C5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E9F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6FB2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ED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0D6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DA3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5D7A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ADA5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3B69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A40D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0A6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4490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788885">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115D7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E75378">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58982613">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7C62C1E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03507D6">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067C3E7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3E0107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3857E1F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0AB8E87E">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0233F14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755E3D4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4F7EB85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0203408">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4E2C279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D3570D8">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1A1E503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1C0FD83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7553E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6551DD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05948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37D1A89">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1A858A5F">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本项目评审办法为低价评审价法。询价小组完成评审后，以符合采购需求且报价最低的供应商确认为成交供应商。</w:t>
      </w:r>
    </w:p>
    <w:p w14:paraId="570A98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70A1D2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530E9A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5116D95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416C8BD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081C5A9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786061B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2DFEED1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67CA981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0574B6C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283C0C1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50C2A6F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10A2F5E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707329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68221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131AAE6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3D1B5EE6">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90E764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504D70">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27753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EEFB5A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D30879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350F10C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6C82EEFD">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3C54D3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6FD4D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9B0F5C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C6479A0">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2F280A1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72D0521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23FF78CF">
      <w:pPr>
        <w:widowControl/>
        <w:numPr>
          <w:ilvl w:val="0"/>
          <w:numId w:val="11"/>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3C45E5C2">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04DB7C06">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59185B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3764DEA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1E9CC5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7FCE5B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ACDFA8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041B8CC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3FC594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93143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A4174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427F257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70BB66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77BA23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5C86E3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0F92EA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42035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EC9634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59EFBC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61C905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596B29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13D31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61FA0B2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716716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9D172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71AA4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0121DE5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49FE1E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331FC1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198CC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6A946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D501D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25EEB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9F7180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79E3768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07B69D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41F09FB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1EC46E8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413405E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4419F78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786791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0DCBCE1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3826A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5057AC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39B9A62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3E4A40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11C75D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7123C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42E7F2B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778FF46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281699B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2A767C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73BAB2C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55635C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0E5EB6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7298BC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4BAA9CD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11220C0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0A83234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445BF5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327515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0E0151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82E5D4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F0F27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4724A3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6BCD24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01EB4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D15CF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587844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C95E89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2A7AFC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2E67B29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70343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7FD604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1F2226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4F6548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0C3C3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3757DA1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35EE53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4E72917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09AAA9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583854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237A31F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78ED1B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78134D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13561DF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3587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A4D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4C6C">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AF9E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467D">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2DCA45D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368D">
    <w:pPr>
      <w:pStyle w:val="5"/>
      <w:framePr w:wrap="around" w:vAnchor="text" w:hAnchor="margin" w:xAlign="center" w:y="1"/>
      <w:rPr>
        <w:rStyle w:val="11"/>
      </w:rPr>
    </w:pPr>
    <w:r>
      <w:fldChar w:fldCharType="begin"/>
    </w:r>
    <w:r>
      <w:rPr>
        <w:rStyle w:val="11"/>
      </w:rPr>
      <w:instrText xml:space="preserve">PAGE  </w:instrText>
    </w:r>
    <w:r>
      <w:fldChar w:fldCharType="end"/>
    </w:r>
  </w:p>
  <w:p w14:paraId="4CA83E8B">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FE9D">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7B9A">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5C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7CA9">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23077"/>
    <w:multiLevelType w:val="singleLevel"/>
    <w:tmpl w:val="88D23077"/>
    <w:lvl w:ilvl="0" w:tentative="0">
      <w:start w:val="1"/>
      <w:numFmt w:val="decimal"/>
      <w:suff w:val="nothing"/>
      <w:lvlText w:val="%1、"/>
      <w:lvlJc w:val="left"/>
    </w:lvl>
  </w:abstractNum>
  <w:abstractNum w:abstractNumId="1">
    <w:nsid w:val="C838987C"/>
    <w:multiLevelType w:val="singleLevel"/>
    <w:tmpl w:val="C838987C"/>
    <w:lvl w:ilvl="0" w:tentative="0">
      <w:start w:val="1"/>
      <w:numFmt w:val="decimal"/>
      <w:suff w:val="nothing"/>
      <w:lvlText w:val="%1、"/>
      <w:lvlJc w:val="left"/>
    </w:lvl>
  </w:abstractNum>
  <w:abstractNum w:abstractNumId="2">
    <w:nsid w:val="D54E6A0A"/>
    <w:multiLevelType w:val="singleLevel"/>
    <w:tmpl w:val="D54E6A0A"/>
    <w:lvl w:ilvl="0" w:tentative="0">
      <w:start w:val="1"/>
      <w:numFmt w:val="decimal"/>
      <w:suff w:val="nothing"/>
      <w:lvlText w:val="%1、"/>
      <w:lvlJc w:val="left"/>
    </w:lvl>
  </w:abstractNum>
  <w:abstractNum w:abstractNumId="3">
    <w:nsid w:val="E0A351FD"/>
    <w:multiLevelType w:val="singleLevel"/>
    <w:tmpl w:val="E0A351FD"/>
    <w:lvl w:ilvl="0" w:tentative="0">
      <w:start w:val="2"/>
      <w:numFmt w:val="chineseCounting"/>
      <w:suff w:val="space"/>
      <w:lvlText w:val="第%1章"/>
      <w:lvlJc w:val="left"/>
      <w:rPr>
        <w:rFonts w:hint="eastAsia"/>
      </w:rPr>
    </w:lvl>
  </w:abstractNum>
  <w:abstractNum w:abstractNumId="4">
    <w:nsid w:val="F8BFA169"/>
    <w:multiLevelType w:val="singleLevel"/>
    <w:tmpl w:val="F8BFA169"/>
    <w:lvl w:ilvl="0" w:tentative="0">
      <w:start w:val="1"/>
      <w:numFmt w:val="decimal"/>
      <w:suff w:val="nothing"/>
      <w:lvlText w:val="%1、"/>
      <w:lvlJc w:val="left"/>
    </w:lvl>
  </w:abstractNum>
  <w:abstractNum w:abstractNumId="5">
    <w:nsid w:val="1E2EB265"/>
    <w:multiLevelType w:val="singleLevel"/>
    <w:tmpl w:val="1E2EB265"/>
    <w:lvl w:ilvl="0" w:tentative="0">
      <w:start w:val="1"/>
      <w:numFmt w:val="decimal"/>
      <w:suff w:val="nothing"/>
      <w:lvlText w:val="%1、"/>
      <w:lvlJc w:val="left"/>
    </w:lvl>
  </w:abstractNum>
  <w:abstractNum w:abstractNumId="6">
    <w:nsid w:val="21DB5955"/>
    <w:multiLevelType w:val="singleLevel"/>
    <w:tmpl w:val="21DB5955"/>
    <w:lvl w:ilvl="0" w:tentative="0">
      <w:start w:val="1"/>
      <w:numFmt w:val="decimal"/>
      <w:suff w:val="nothing"/>
      <w:lvlText w:val="%1、"/>
      <w:lvlJc w:val="left"/>
    </w:lvl>
  </w:abstractNum>
  <w:abstractNum w:abstractNumId="7">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
    <w:nsid w:val="3D2DD54D"/>
    <w:multiLevelType w:val="singleLevel"/>
    <w:tmpl w:val="3D2DD54D"/>
    <w:lvl w:ilvl="0" w:tentative="0">
      <w:start w:val="2"/>
      <w:numFmt w:val="decimal"/>
      <w:lvlText w:val="%1."/>
      <w:lvlJc w:val="left"/>
      <w:pPr>
        <w:tabs>
          <w:tab w:val="left" w:pos="312"/>
        </w:tabs>
      </w:pPr>
    </w:lvl>
  </w:abstractNum>
  <w:abstractNum w:abstractNumId="9">
    <w:nsid w:val="54B787E9"/>
    <w:multiLevelType w:val="singleLevel"/>
    <w:tmpl w:val="54B787E9"/>
    <w:lvl w:ilvl="0" w:tentative="0">
      <w:start w:val="1"/>
      <w:numFmt w:val="decimal"/>
      <w:suff w:val="nothing"/>
      <w:lvlText w:val="%1、"/>
      <w:lvlJc w:val="left"/>
    </w:lvl>
  </w:abstractNum>
  <w:abstractNum w:abstractNumId="10">
    <w:nsid w:val="7622798B"/>
    <w:multiLevelType w:val="singleLevel"/>
    <w:tmpl w:val="7622798B"/>
    <w:lvl w:ilvl="0" w:tentative="0">
      <w:start w:val="1"/>
      <w:numFmt w:val="decimal"/>
      <w:suff w:val="nothing"/>
      <w:lvlText w:val="%1、"/>
      <w:lvlJc w:val="left"/>
    </w:lvl>
  </w:abstractNum>
  <w:num w:numId="1">
    <w:abstractNumId w:val="7"/>
  </w:num>
  <w:num w:numId="2">
    <w:abstractNumId w:val="3"/>
  </w:num>
  <w:num w:numId="3">
    <w:abstractNumId w:val="10"/>
  </w:num>
  <w:num w:numId="4">
    <w:abstractNumId w:val="1"/>
  </w:num>
  <w:num w:numId="5">
    <w:abstractNumId w:val="4"/>
  </w:num>
  <w:num w:numId="6">
    <w:abstractNumId w:val="0"/>
  </w:num>
  <w:num w:numId="7">
    <w:abstractNumId w:val="2"/>
  </w:num>
  <w:num w:numId="8">
    <w:abstractNumId w:val="6"/>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OWEwMmJiZTc4NjE0Nzg1MGYwNzk5ODc3NzhmNjQifQ=="/>
  </w:docVars>
  <w:rsids>
    <w:rsidRoot w:val="0BC41F21"/>
    <w:rsid w:val="00332C70"/>
    <w:rsid w:val="003752C8"/>
    <w:rsid w:val="0058148A"/>
    <w:rsid w:val="00EB7E60"/>
    <w:rsid w:val="011C35D4"/>
    <w:rsid w:val="052D3B24"/>
    <w:rsid w:val="0715148C"/>
    <w:rsid w:val="07D97B6D"/>
    <w:rsid w:val="082F2A70"/>
    <w:rsid w:val="08E053FD"/>
    <w:rsid w:val="0AFD64E6"/>
    <w:rsid w:val="0B3C188E"/>
    <w:rsid w:val="0B603E17"/>
    <w:rsid w:val="0BC41F21"/>
    <w:rsid w:val="0EC06523"/>
    <w:rsid w:val="0F07199D"/>
    <w:rsid w:val="110C12EC"/>
    <w:rsid w:val="12040D82"/>
    <w:rsid w:val="121865DB"/>
    <w:rsid w:val="124D331C"/>
    <w:rsid w:val="12D55D1E"/>
    <w:rsid w:val="14694F50"/>
    <w:rsid w:val="14C76F80"/>
    <w:rsid w:val="15E12F09"/>
    <w:rsid w:val="160B61C2"/>
    <w:rsid w:val="17620EB3"/>
    <w:rsid w:val="179C2771"/>
    <w:rsid w:val="193E2DCB"/>
    <w:rsid w:val="198F2D53"/>
    <w:rsid w:val="1A66082C"/>
    <w:rsid w:val="1A9A51D3"/>
    <w:rsid w:val="1AFD138A"/>
    <w:rsid w:val="1C861D7A"/>
    <w:rsid w:val="1D2C5AC6"/>
    <w:rsid w:val="1D8E36CE"/>
    <w:rsid w:val="1EE838F2"/>
    <w:rsid w:val="1FF50CA5"/>
    <w:rsid w:val="23E72ABF"/>
    <w:rsid w:val="25990493"/>
    <w:rsid w:val="26083FB3"/>
    <w:rsid w:val="270B08D2"/>
    <w:rsid w:val="279D1605"/>
    <w:rsid w:val="27AD6D69"/>
    <w:rsid w:val="27D36E27"/>
    <w:rsid w:val="294E055C"/>
    <w:rsid w:val="296E14AB"/>
    <w:rsid w:val="2AB41CB1"/>
    <w:rsid w:val="2AD16DE9"/>
    <w:rsid w:val="2C2E3173"/>
    <w:rsid w:val="2C4209CD"/>
    <w:rsid w:val="2CA31C32"/>
    <w:rsid w:val="2D375F5B"/>
    <w:rsid w:val="2E400F3C"/>
    <w:rsid w:val="300E12F2"/>
    <w:rsid w:val="30EB33E1"/>
    <w:rsid w:val="320550BC"/>
    <w:rsid w:val="32CF25C1"/>
    <w:rsid w:val="33AA7021"/>
    <w:rsid w:val="34506F6B"/>
    <w:rsid w:val="34BE38FF"/>
    <w:rsid w:val="359B6DED"/>
    <w:rsid w:val="35BB5A78"/>
    <w:rsid w:val="3627310D"/>
    <w:rsid w:val="36C721FA"/>
    <w:rsid w:val="36D371B1"/>
    <w:rsid w:val="37BC1633"/>
    <w:rsid w:val="37DD7A85"/>
    <w:rsid w:val="382A5002"/>
    <w:rsid w:val="387E2B20"/>
    <w:rsid w:val="38FC00EF"/>
    <w:rsid w:val="39FC3049"/>
    <w:rsid w:val="3AC0143A"/>
    <w:rsid w:val="3AE076E5"/>
    <w:rsid w:val="3B4E3ED9"/>
    <w:rsid w:val="3C5A27F2"/>
    <w:rsid w:val="3CA737D7"/>
    <w:rsid w:val="3D475E43"/>
    <w:rsid w:val="3DC8013A"/>
    <w:rsid w:val="3E6158D5"/>
    <w:rsid w:val="417E123A"/>
    <w:rsid w:val="44B53FC2"/>
    <w:rsid w:val="46A24A05"/>
    <w:rsid w:val="477D4822"/>
    <w:rsid w:val="48AA548E"/>
    <w:rsid w:val="4973433F"/>
    <w:rsid w:val="49E45221"/>
    <w:rsid w:val="4CD3045E"/>
    <w:rsid w:val="4CD86AB8"/>
    <w:rsid w:val="4D84279B"/>
    <w:rsid w:val="4D9E09A5"/>
    <w:rsid w:val="4E056021"/>
    <w:rsid w:val="4F3F325D"/>
    <w:rsid w:val="502668C8"/>
    <w:rsid w:val="51542485"/>
    <w:rsid w:val="52074D56"/>
    <w:rsid w:val="556E3867"/>
    <w:rsid w:val="55A97849"/>
    <w:rsid w:val="56F03878"/>
    <w:rsid w:val="57537663"/>
    <w:rsid w:val="57F50C15"/>
    <w:rsid w:val="5927777C"/>
    <w:rsid w:val="59396B30"/>
    <w:rsid w:val="59F618C3"/>
    <w:rsid w:val="5B910C25"/>
    <w:rsid w:val="5B975D90"/>
    <w:rsid w:val="5C4F02C9"/>
    <w:rsid w:val="5DFE3466"/>
    <w:rsid w:val="5E8819C0"/>
    <w:rsid w:val="5F9A5527"/>
    <w:rsid w:val="5FBF2B25"/>
    <w:rsid w:val="60D35759"/>
    <w:rsid w:val="61E31F61"/>
    <w:rsid w:val="62402164"/>
    <w:rsid w:val="632F44C3"/>
    <w:rsid w:val="64394349"/>
    <w:rsid w:val="646A2293"/>
    <w:rsid w:val="64F462FB"/>
    <w:rsid w:val="65E671EA"/>
    <w:rsid w:val="68DD679C"/>
    <w:rsid w:val="68F10B4B"/>
    <w:rsid w:val="6C1D7BEB"/>
    <w:rsid w:val="6C512C2D"/>
    <w:rsid w:val="6D773183"/>
    <w:rsid w:val="6E713C29"/>
    <w:rsid w:val="6F137C43"/>
    <w:rsid w:val="6F4E6724"/>
    <w:rsid w:val="6FCF4D06"/>
    <w:rsid w:val="706E0E5B"/>
    <w:rsid w:val="711F7AFA"/>
    <w:rsid w:val="71723597"/>
    <w:rsid w:val="727C6025"/>
    <w:rsid w:val="7315161C"/>
    <w:rsid w:val="73BF3D9C"/>
    <w:rsid w:val="75570F51"/>
    <w:rsid w:val="75E4177A"/>
    <w:rsid w:val="76674F0A"/>
    <w:rsid w:val="77183DD1"/>
    <w:rsid w:val="77601667"/>
    <w:rsid w:val="77F6531D"/>
    <w:rsid w:val="784371B5"/>
    <w:rsid w:val="787E5EB6"/>
    <w:rsid w:val="78D2700F"/>
    <w:rsid w:val="79946443"/>
    <w:rsid w:val="7A0E7650"/>
    <w:rsid w:val="7B223BA3"/>
    <w:rsid w:val="7B4938DA"/>
    <w:rsid w:val="7B611E27"/>
    <w:rsid w:val="7B870218"/>
    <w:rsid w:val="7BE3211F"/>
    <w:rsid w:val="7C7D61BD"/>
    <w:rsid w:val="7D760796"/>
    <w:rsid w:val="7DA81FA1"/>
    <w:rsid w:val="7DD218FE"/>
    <w:rsid w:val="7F4D2123"/>
    <w:rsid w:val="7FCD4197"/>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 w:type="character" w:customStyle="1" w:styleId="18">
    <w:name w:val="font11"/>
    <w:basedOn w:val="10"/>
    <w:qFormat/>
    <w:uiPriority w:val="0"/>
    <w:rPr>
      <w:rFonts w:hint="default" w:ascii="Arial" w:hAnsi="Arial" w:cs="Arial"/>
      <w:color w:val="000000"/>
      <w:sz w:val="24"/>
      <w:szCs w:val="24"/>
      <w:u w:val="none"/>
    </w:rPr>
  </w:style>
  <w:style w:type="character" w:customStyle="1" w:styleId="19">
    <w:name w:val="font2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3453</Words>
  <Characters>4001</Characters>
  <Lines>0</Lines>
  <Paragraphs>0</Paragraphs>
  <TotalTime>0</TotalTime>
  <ScaleCrop>false</ScaleCrop>
  <LinksUpToDate>false</LinksUpToDate>
  <CharactersWithSpaces>4158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2025-05-20T07:24:00Z</cp:lastPrinted>
  <dcterms:modified xsi:type="dcterms:W3CDTF">2025-08-08T01:21:09Z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