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jc w:val="cente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产妇分娩情况展示大屏情况展示服务采购项目</w:t>
      </w: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95</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青岛市妇女儿童医院产妇分娩情况展示大屏情况展示服务采购项目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1、项目名称：青岛市妇女儿童医院产妇分娩情况展示大屏情况展示服务采购项目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95</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4</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E00837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61F6379">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产妇分娩情况展示大屏情况展示服务采购项目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95</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服务名称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开发期限</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宋体"/>
                <w:color w:val="auto"/>
                <w:sz w:val="22"/>
                <w:szCs w:val="22"/>
                <w:highlight w:val="none"/>
                <w:vertAlign w:val="baseline"/>
                <w:lang w:val="en-US" w:eastAsia="zh-CN"/>
              </w:rPr>
              <w:t>产妇分娩情况展示大屏情况展示服务</w:t>
            </w:r>
          </w:p>
        </w:tc>
        <w:tc>
          <w:tcPr>
            <w:tcW w:w="3233" w:type="dxa"/>
            <w:vAlign w:val="center"/>
          </w:tcPr>
          <w:p w14:paraId="772D636A">
            <w:pPr>
              <w:numPr>
                <w:ilvl w:val="0"/>
                <w:numId w:val="4"/>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医院</w:t>
            </w:r>
            <w:r>
              <w:rPr>
                <w:rFonts w:hint="default" w:ascii="仿宋" w:hAnsi="仿宋" w:eastAsia="仿宋" w:cs="仿宋"/>
                <w:b w:val="0"/>
                <w:bCs/>
                <w:color w:val="auto"/>
                <w:sz w:val="20"/>
                <w:szCs w:val="20"/>
                <w:highlight w:val="none"/>
                <w:vertAlign w:val="baseline"/>
                <w:lang w:val="en-US" w:eastAsia="zh-CN"/>
              </w:rPr>
              <w:t>分娩区新增孕产妇分娩情况展示大屏，</w:t>
            </w:r>
            <w:r>
              <w:rPr>
                <w:rFonts w:hint="eastAsia" w:ascii="仿宋" w:hAnsi="仿宋" w:eastAsia="仿宋" w:cs="仿宋"/>
                <w:b w:val="0"/>
                <w:bCs/>
                <w:color w:val="auto"/>
                <w:sz w:val="20"/>
                <w:szCs w:val="20"/>
                <w:highlight w:val="none"/>
                <w:vertAlign w:val="baseline"/>
                <w:lang w:val="en-US" w:eastAsia="zh-CN"/>
              </w:rPr>
              <w:t>需展示患者待产记录额分娩情况；</w:t>
            </w:r>
          </w:p>
          <w:p w14:paraId="26D337F4">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展示内容包括科室、孕产妇姓名、分娩状态等信息，并支持护士站呼叫功能</w:t>
            </w:r>
            <w:r>
              <w:rPr>
                <w:rFonts w:hint="eastAsia" w:ascii="仿宋" w:hAnsi="仿宋" w:eastAsia="仿宋" w:cs="仿宋"/>
                <w:b w:val="0"/>
                <w:bCs/>
                <w:color w:val="auto"/>
                <w:sz w:val="20"/>
                <w:szCs w:val="20"/>
                <w:highlight w:val="none"/>
                <w:vertAlign w:val="baseline"/>
                <w:lang w:val="en-US" w:eastAsia="zh-CN"/>
              </w:rPr>
              <w:t>；</w:t>
            </w:r>
          </w:p>
          <w:p w14:paraId="043D8F7D">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支持科室自定义手动输入叫号信息；</w:t>
            </w:r>
          </w:p>
          <w:p w14:paraId="2DF01E49">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数据获取途径成交后与归口部门沟通确定；</w:t>
            </w:r>
          </w:p>
          <w:p w14:paraId="12FAF9FF">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质保期内负责系统维护与更新；</w:t>
            </w:r>
          </w:p>
          <w:p w14:paraId="101C1F98">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请在报价文件中呈现开发方案等内容。</w:t>
            </w:r>
            <w:bookmarkStart w:id="11" w:name="_GoBack"/>
            <w:bookmarkEnd w:id="11"/>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1项</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15000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79FE89BC">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22109"/>
      <w:bookmarkStart w:id="6" w:name="_Toc11005"/>
    </w:p>
    <w:p w14:paraId="319FD49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C7211F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0B0F3DD">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22D3CDC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0C776B8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265E71FB">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5F14ABD6">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7CC8E0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92B3F75">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2E4FE38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8B1F0E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D64CA3C">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B40718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5"/>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A5013"/>
    <w:multiLevelType w:val="singleLevel"/>
    <w:tmpl w:val="9DCA5013"/>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C315C9C"/>
    <w:rsid w:val="0F07199D"/>
    <w:rsid w:val="110C12EC"/>
    <w:rsid w:val="12040D82"/>
    <w:rsid w:val="121865DB"/>
    <w:rsid w:val="124D331C"/>
    <w:rsid w:val="12D55D1E"/>
    <w:rsid w:val="14694F50"/>
    <w:rsid w:val="14C76F80"/>
    <w:rsid w:val="15E12F09"/>
    <w:rsid w:val="160B61C2"/>
    <w:rsid w:val="18AA56E4"/>
    <w:rsid w:val="193E2DCB"/>
    <w:rsid w:val="198F2D53"/>
    <w:rsid w:val="1A66082C"/>
    <w:rsid w:val="1A9A51D3"/>
    <w:rsid w:val="1AFD138A"/>
    <w:rsid w:val="1CEF4A97"/>
    <w:rsid w:val="1D2C5AC6"/>
    <w:rsid w:val="1EE838F2"/>
    <w:rsid w:val="1FF50CA5"/>
    <w:rsid w:val="23E72ABF"/>
    <w:rsid w:val="25990493"/>
    <w:rsid w:val="26083FB3"/>
    <w:rsid w:val="270B08D2"/>
    <w:rsid w:val="279D1605"/>
    <w:rsid w:val="27AD6D69"/>
    <w:rsid w:val="27D36E27"/>
    <w:rsid w:val="294E055C"/>
    <w:rsid w:val="296E14AB"/>
    <w:rsid w:val="2AB41CB1"/>
    <w:rsid w:val="2AD16DE9"/>
    <w:rsid w:val="2C2E3173"/>
    <w:rsid w:val="2C4209CD"/>
    <w:rsid w:val="2CA31C32"/>
    <w:rsid w:val="2D375F5B"/>
    <w:rsid w:val="2E400F3C"/>
    <w:rsid w:val="300E12F2"/>
    <w:rsid w:val="320550BC"/>
    <w:rsid w:val="32CF25C1"/>
    <w:rsid w:val="33AA7021"/>
    <w:rsid w:val="34BE38FF"/>
    <w:rsid w:val="359B6DED"/>
    <w:rsid w:val="35BB5A78"/>
    <w:rsid w:val="35C9535D"/>
    <w:rsid w:val="3627310D"/>
    <w:rsid w:val="36C721FA"/>
    <w:rsid w:val="36D371B1"/>
    <w:rsid w:val="37BC1633"/>
    <w:rsid w:val="37DD7A85"/>
    <w:rsid w:val="382A5002"/>
    <w:rsid w:val="387E2B20"/>
    <w:rsid w:val="38FC00EF"/>
    <w:rsid w:val="39FC3049"/>
    <w:rsid w:val="3AE076E5"/>
    <w:rsid w:val="3B4E3ED9"/>
    <w:rsid w:val="3B7444EC"/>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10C25"/>
    <w:rsid w:val="5B975D90"/>
    <w:rsid w:val="5C4F02C9"/>
    <w:rsid w:val="5DFE3466"/>
    <w:rsid w:val="5E8819C0"/>
    <w:rsid w:val="5F7B7E0C"/>
    <w:rsid w:val="5F9A5527"/>
    <w:rsid w:val="60D35759"/>
    <w:rsid w:val="62402164"/>
    <w:rsid w:val="632F44C3"/>
    <w:rsid w:val="64394349"/>
    <w:rsid w:val="646A2293"/>
    <w:rsid w:val="64F462FB"/>
    <w:rsid w:val="68DD679C"/>
    <w:rsid w:val="68F10B4B"/>
    <w:rsid w:val="6C1D7BEB"/>
    <w:rsid w:val="6C512C2D"/>
    <w:rsid w:val="6D773183"/>
    <w:rsid w:val="6E713C29"/>
    <w:rsid w:val="6F137C43"/>
    <w:rsid w:val="6FCF4D06"/>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3987</Words>
  <Characters>4325</Characters>
  <Lines>0</Lines>
  <Paragraphs>0</Paragraphs>
  <TotalTime>10</TotalTime>
  <ScaleCrop>false</ScaleCrop>
  <LinksUpToDate>false</LinksUpToDate>
  <CharactersWithSpaces>4770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2025-09-01T02:04:29Z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