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6BD0B12C">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lang w:val="en-US" w:eastAsia="zh-CN"/>
        </w:rPr>
        <w:t>器械维修配件（十七）采购项目</w:t>
      </w:r>
    </w:p>
    <w:p w14:paraId="35DEAD41">
      <w:pPr>
        <w:rPr>
          <w:rFonts w:hint="eastAsia" w:ascii="黑体" w:eastAsia="黑体"/>
          <w:color w:val="auto"/>
          <w:sz w:val="32"/>
          <w:highlight w:val="none"/>
        </w:rPr>
      </w:pP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w:t>
      </w:r>
      <w:r>
        <w:rPr>
          <w:rFonts w:hint="eastAsia" w:ascii="黑体" w:eastAsia="黑体"/>
          <w:bCs/>
          <w:color w:val="auto"/>
          <w:sz w:val="32"/>
          <w:szCs w:val="32"/>
          <w:highlight w:val="none"/>
          <w:vertAlign w:val="baseline"/>
          <w:lang w:val="en-US" w:eastAsia="zh-CN"/>
        </w:rPr>
        <w:t>128</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9</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30</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10</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25</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2"/>
        <w:rPr>
          <w:rFonts w:hint="eastAsia" w:ascii="仿宋" w:hAnsi="仿宋" w:eastAsia="仿宋" w:cs="宋体"/>
          <w:color w:val="auto"/>
          <w:sz w:val="32"/>
          <w:szCs w:val="32"/>
          <w:highlight w:val="none"/>
          <w:lang w:eastAsia="zh-CN"/>
        </w:rPr>
      </w:pPr>
      <w:bookmarkStart w:id="1" w:name="_Toc11602"/>
      <w:bookmarkStart w:id="2" w:name="_Toc8298"/>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67DB2EE6">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青岛市妇女儿童医院器械维修配件（十七）采购项目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auto"/>
          <w:kern w:val="0"/>
          <w:sz w:val="24"/>
          <w:szCs w:val="24"/>
          <w:highlight w:val="none"/>
          <w:vertAlign w:val="baseline"/>
        </w:rPr>
        <w:t>。</w:t>
      </w:r>
    </w:p>
    <w:p w14:paraId="752F574C">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1、项目名称：青岛市妇女儿童医院器械维修配件（十六）采购项目</w:t>
      </w:r>
    </w:p>
    <w:p w14:paraId="4886049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w:t>
      </w:r>
      <w:r>
        <w:rPr>
          <w:rFonts w:hint="eastAsia" w:ascii="仿宋" w:hAnsi="仿宋" w:eastAsia="仿宋" w:cs="宋体"/>
          <w:color w:val="auto"/>
          <w:sz w:val="24"/>
          <w:szCs w:val="24"/>
          <w:highlight w:val="none"/>
          <w:vertAlign w:val="baseline"/>
          <w:lang w:val="en-US" w:eastAsia="zh-CN"/>
        </w:rPr>
        <w:t>128</w:t>
      </w:r>
    </w:p>
    <w:p w14:paraId="4AFF9E91">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详见采购文件</w:t>
      </w:r>
    </w:p>
    <w:p w14:paraId="6C44094E">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本项目分为多个包，报名供应商可以选择多包报价，报名供应商成交包数不受限制。</w:t>
      </w:r>
      <w:r>
        <w:rPr>
          <w:rFonts w:hint="eastAsia" w:ascii="仿宋" w:hAnsi="仿宋" w:eastAsia="仿宋" w:cs="宋体"/>
          <w:color w:val="auto"/>
          <w:sz w:val="24"/>
          <w:szCs w:val="24"/>
          <w:highlight w:val="none"/>
          <w:vertAlign w:val="baseline"/>
          <w:lang w:val="en-US" w:eastAsia="zh-CN"/>
        </w:rPr>
        <w:t xml:space="preserve">  </w:t>
      </w:r>
    </w:p>
    <w:p w14:paraId="5467B44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C0929F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00CB8068">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3068FB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376F698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248069D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04A7738">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71AE9CE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6DE067B">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31F5ED30">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0E3ABBD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344CBA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68CEA65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7FF6FC8F">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30</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kern w:val="0"/>
          <w:sz w:val="24"/>
          <w:szCs w:val="24"/>
          <w:highlight w:val="none"/>
          <w:vertAlign w:val="baseline"/>
          <w:lang w:val="en-US" w:eastAsia="zh-CN"/>
        </w:rPr>
        <w:t>10</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CAE829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报名方式：邮箱报名，请发送“报名登记表”至qdfezbbcg@163.com。并同时电话联系：0532-68661101确认（非工作日报名，可工作日电话确认）。</w:t>
      </w:r>
    </w:p>
    <w:p w14:paraId="695AA942">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0862B26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18E49C3A">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0DAD4FDA">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分别包装密封，注明报价项目的名称及“正本”或“副本”及</w:t>
      </w:r>
      <w:r>
        <w:rPr>
          <w:rFonts w:hint="eastAsia" w:ascii="仿宋" w:hAnsi="仿宋" w:eastAsia="仿宋" w:cs="宋体"/>
          <w:b/>
          <w:bCs/>
          <w:color w:val="auto"/>
          <w:sz w:val="24"/>
          <w:szCs w:val="24"/>
          <w:highlight w:val="none"/>
          <w:vertAlign w:val="baseline"/>
          <w:lang w:val="en-US" w:eastAsia="zh-CN"/>
        </w:rPr>
        <w:t>报名的包组</w:t>
      </w:r>
      <w:r>
        <w:rPr>
          <w:rFonts w:hint="eastAsia" w:ascii="仿宋" w:hAnsi="仿宋" w:eastAsia="仿宋" w:cs="宋体"/>
          <w:color w:val="auto"/>
          <w:sz w:val="24"/>
          <w:szCs w:val="24"/>
          <w:highlight w:val="none"/>
          <w:vertAlign w:val="baseline"/>
          <w:lang w:val="en-US" w:eastAsia="zh-CN"/>
        </w:rPr>
        <w:t>。</w:t>
      </w:r>
    </w:p>
    <w:p w14:paraId="3EAEFE83">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1B72225">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636FCCEA">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3B659C1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5D20635">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09EA391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E037BE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CD01EB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7224501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E1C39E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762348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1FB4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C8E4A66">
            <w:pPr>
              <w:jc w:val="center"/>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报名包组</w:t>
            </w:r>
          </w:p>
        </w:tc>
        <w:tc>
          <w:tcPr>
            <w:tcW w:w="5958" w:type="dxa"/>
            <w:noWrap w:val="0"/>
            <w:vAlign w:val="bottom"/>
          </w:tcPr>
          <w:p w14:paraId="7E3CCE02">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7005"/>
      <w:bookmarkStart w:id="4" w:name="_Toc458"/>
      <w:r>
        <w:rPr>
          <w:rFonts w:hint="eastAsia" w:ascii="仿宋" w:hAnsi="仿宋" w:eastAsia="仿宋" w:cs="宋体"/>
          <w:bCs/>
          <w:color w:val="auto"/>
          <w:sz w:val="32"/>
          <w:szCs w:val="32"/>
          <w:highlight w:val="none"/>
          <w:lang w:val="en-US" w:eastAsia="zh-CN"/>
        </w:rPr>
        <w:t>采购需求</w:t>
      </w:r>
      <w:bookmarkEnd w:id="3"/>
      <w:bookmarkEnd w:id="4"/>
    </w:p>
    <w:p w14:paraId="70B522B7">
      <w:pPr>
        <w:rPr>
          <w:rFonts w:hint="eastAsia"/>
          <w:color w:val="auto"/>
          <w:highlight w:val="none"/>
          <w:lang w:val="en-US" w:eastAsia="zh-CN"/>
        </w:rPr>
      </w:pPr>
    </w:p>
    <w:p w14:paraId="02198F7D">
      <w:pPr>
        <w:numPr>
          <w:ilvl w:val="0"/>
          <w:numId w:val="3"/>
        </w:numPr>
        <w:spacing w:line="360" w:lineRule="auto"/>
        <w:rPr>
          <w:rFonts w:hint="eastAsia" w:ascii="仿宋" w:hAnsi="仿宋" w:eastAsia="仿宋" w:cs="仿宋"/>
          <w:bCs/>
          <w:color w:val="auto"/>
          <w:sz w:val="22"/>
          <w:szCs w:val="22"/>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2"/>
          <w:szCs w:val="22"/>
          <w:highlight w:val="none"/>
          <w:vertAlign w:val="baseline"/>
        </w:rPr>
        <w:t>青岛市妇女儿童医院</w:t>
      </w:r>
      <w:r>
        <w:rPr>
          <w:rFonts w:hint="eastAsia" w:ascii="仿宋" w:hAnsi="仿宋" w:eastAsia="仿宋" w:cs="宋体"/>
          <w:color w:val="auto"/>
          <w:sz w:val="22"/>
          <w:szCs w:val="22"/>
          <w:highlight w:val="none"/>
          <w:vertAlign w:val="baseline"/>
          <w:lang w:val="en-US" w:eastAsia="zh-CN"/>
        </w:rPr>
        <w:t>器械维修配件（十七）采购项目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w:t>
      </w:r>
      <w:r>
        <w:rPr>
          <w:rFonts w:hint="eastAsia" w:ascii="仿宋" w:hAnsi="仿宋" w:eastAsia="仿宋" w:cs="宋体"/>
          <w:color w:val="auto"/>
          <w:sz w:val="24"/>
          <w:szCs w:val="24"/>
          <w:highlight w:val="none"/>
          <w:vertAlign w:val="baseline"/>
          <w:lang w:val="en-US" w:eastAsia="zh-CN"/>
        </w:rPr>
        <w:t>128</w:t>
      </w:r>
    </w:p>
    <w:p w14:paraId="53F41142">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2263E655">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第一包  病床配件（预算金额220元）</w:t>
      </w:r>
    </w:p>
    <w:tbl>
      <w:tblPr>
        <w:tblStyle w:val="9"/>
        <w:tblpPr w:leftFromText="180" w:rightFromText="180" w:vertAnchor="text" w:tblpX="-269" w:tblpY="1"/>
        <w:tblOverlap w:val="never"/>
        <w:tblW w:w="10187"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547"/>
        <w:gridCol w:w="3183"/>
        <w:gridCol w:w="934"/>
        <w:gridCol w:w="833"/>
        <w:gridCol w:w="900"/>
        <w:gridCol w:w="950"/>
        <w:gridCol w:w="1187"/>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275D6E8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547" w:type="dxa"/>
            <w:vAlign w:val="center"/>
          </w:tcPr>
          <w:p w14:paraId="62693F1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183" w:type="dxa"/>
            <w:vAlign w:val="center"/>
          </w:tcPr>
          <w:p w14:paraId="404DE7D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31AEADD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5C99798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74C5064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1187" w:type="dxa"/>
            <w:vAlign w:val="center"/>
          </w:tcPr>
          <w:p w14:paraId="601AC82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4092A5A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547" w:type="dxa"/>
            <w:vAlign w:val="center"/>
          </w:tcPr>
          <w:p w14:paraId="3D7336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病床床头摇杆</w:t>
            </w:r>
          </w:p>
        </w:tc>
        <w:tc>
          <w:tcPr>
            <w:tcW w:w="3183" w:type="dxa"/>
            <w:vAlign w:val="center"/>
          </w:tcPr>
          <w:p w14:paraId="45C477DC">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满友成人双摇床病床配套，包安装</w:t>
            </w:r>
          </w:p>
        </w:tc>
        <w:tc>
          <w:tcPr>
            <w:tcW w:w="934" w:type="dxa"/>
            <w:vAlign w:val="center"/>
          </w:tcPr>
          <w:p w14:paraId="0DD3F7B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220</w:t>
            </w:r>
          </w:p>
        </w:tc>
        <w:tc>
          <w:tcPr>
            <w:tcW w:w="833" w:type="dxa"/>
            <w:vAlign w:val="center"/>
          </w:tcPr>
          <w:p w14:paraId="6629AAE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1根</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220</w:t>
            </w:r>
          </w:p>
        </w:tc>
        <w:tc>
          <w:tcPr>
            <w:tcW w:w="950" w:type="dxa"/>
            <w:vAlign w:val="center"/>
          </w:tcPr>
          <w:p w14:paraId="1ABD546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1187" w:type="dxa"/>
            <w:vAlign w:val="center"/>
          </w:tcPr>
          <w:p w14:paraId="38387ED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5200ABB3">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bookmarkStart w:id="5" w:name="_Toc22109"/>
      <w:bookmarkStart w:id="6" w:name="_Toc11005"/>
    </w:p>
    <w:p w14:paraId="5C740944">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第二包  床单元臭氧消毒机配件（预算金额1200元）</w:t>
      </w:r>
    </w:p>
    <w:tbl>
      <w:tblPr>
        <w:tblStyle w:val="9"/>
        <w:tblpPr w:leftFromText="180" w:rightFromText="180" w:vertAnchor="text" w:tblpX="-269" w:tblpY="1"/>
        <w:tblOverlap w:val="never"/>
        <w:tblW w:w="10175"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547"/>
        <w:gridCol w:w="3183"/>
        <w:gridCol w:w="934"/>
        <w:gridCol w:w="833"/>
        <w:gridCol w:w="900"/>
        <w:gridCol w:w="950"/>
        <w:gridCol w:w="1175"/>
      </w:tblGrid>
      <w:tr w14:paraId="5303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066C23D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547" w:type="dxa"/>
            <w:vAlign w:val="center"/>
          </w:tcPr>
          <w:p w14:paraId="6F30547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183" w:type="dxa"/>
            <w:vAlign w:val="center"/>
          </w:tcPr>
          <w:p w14:paraId="7CDAFF8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272C0413">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006D4791">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7B796C8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312A51F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66D0B3D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4201F9D4">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6677121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72DA805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1175" w:type="dxa"/>
            <w:vAlign w:val="center"/>
          </w:tcPr>
          <w:p w14:paraId="56217E0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426F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133DDF2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547" w:type="dxa"/>
            <w:vAlign w:val="center"/>
          </w:tcPr>
          <w:p w14:paraId="1883731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臭氧发生器</w:t>
            </w:r>
          </w:p>
        </w:tc>
        <w:tc>
          <w:tcPr>
            <w:tcW w:w="3183" w:type="dxa"/>
            <w:vAlign w:val="center"/>
          </w:tcPr>
          <w:p w14:paraId="7AD71286">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汇净源 CDX-S1100配套</w:t>
            </w:r>
          </w:p>
        </w:tc>
        <w:tc>
          <w:tcPr>
            <w:tcW w:w="934" w:type="dxa"/>
            <w:vAlign w:val="center"/>
          </w:tcPr>
          <w:p w14:paraId="4D02B3A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1200</w:t>
            </w:r>
          </w:p>
        </w:tc>
        <w:tc>
          <w:tcPr>
            <w:tcW w:w="833" w:type="dxa"/>
            <w:vAlign w:val="center"/>
          </w:tcPr>
          <w:p w14:paraId="64F1716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1台</w:t>
            </w:r>
          </w:p>
        </w:tc>
        <w:tc>
          <w:tcPr>
            <w:tcW w:w="900" w:type="dxa"/>
            <w:vAlign w:val="center"/>
          </w:tcPr>
          <w:p w14:paraId="46A0FB9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1200</w:t>
            </w:r>
          </w:p>
        </w:tc>
        <w:tc>
          <w:tcPr>
            <w:tcW w:w="950" w:type="dxa"/>
            <w:vAlign w:val="center"/>
          </w:tcPr>
          <w:p w14:paraId="4DA6957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1175" w:type="dxa"/>
            <w:vAlign w:val="center"/>
          </w:tcPr>
          <w:p w14:paraId="552B082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732DECD8">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299CF617">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第三包  监护仪外壳（预算金额1200元）</w:t>
      </w:r>
    </w:p>
    <w:tbl>
      <w:tblPr>
        <w:tblStyle w:val="9"/>
        <w:tblpPr w:leftFromText="180" w:rightFromText="180" w:vertAnchor="text" w:tblpX="-269" w:tblpY="1"/>
        <w:tblOverlap w:val="never"/>
        <w:tblW w:w="10175"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547"/>
        <w:gridCol w:w="3183"/>
        <w:gridCol w:w="934"/>
        <w:gridCol w:w="833"/>
        <w:gridCol w:w="900"/>
        <w:gridCol w:w="950"/>
        <w:gridCol w:w="1175"/>
      </w:tblGrid>
      <w:tr w14:paraId="5B09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217BBD2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547" w:type="dxa"/>
            <w:vAlign w:val="center"/>
          </w:tcPr>
          <w:p w14:paraId="6091376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183" w:type="dxa"/>
            <w:vAlign w:val="center"/>
          </w:tcPr>
          <w:p w14:paraId="665F6F7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54349F6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31E3A83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10E1CF5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26D636A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66B84454">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47474238">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0A9664E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4CF2870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1175" w:type="dxa"/>
            <w:vAlign w:val="center"/>
          </w:tcPr>
          <w:p w14:paraId="7B7D9DC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5E03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758C051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547" w:type="dxa"/>
            <w:vAlign w:val="center"/>
          </w:tcPr>
          <w:p w14:paraId="06DE47D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监护仪外壳</w:t>
            </w:r>
          </w:p>
        </w:tc>
        <w:tc>
          <w:tcPr>
            <w:tcW w:w="3183" w:type="dxa"/>
            <w:vAlign w:val="center"/>
          </w:tcPr>
          <w:p w14:paraId="5BB54991">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光电 2701原装外壳，包安装</w:t>
            </w:r>
          </w:p>
        </w:tc>
        <w:tc>
          <w:tcPr>
            <w:tcW w:w="934" w:type="dxa"/>
            <w:vAlign w:val="center"/>
          </w:tcPr>
          <w:p w14:paraId="599E7FF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400</w:t>
            </w:r>
          </w:p>
        </w:tc>
        <w:tc>
          <w:tcPr>
            <w:tcW w:w="833" w:type="dxa"/>
            <w:vAlign w:val="center"/>
          </w:tcPr>
          <w:p w14:paraId="7E85152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1个</w:t>
            </w:r>
          </w:p>
        </w:tc>
        <w:tc>
          <w:tcPr>
            <w:tcW w:w="900" w:type="dxa"/>
            <w:vAlign w:val="center"/>
          </w:tcPr>
          <w:p w14:paraId="0CBC9EC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400</w:t>
            </w:r>
          </w:p>
        </w:tc>
        <w:tc>
          <w:tcPr>
            <w:tcW w:w="950" w:type="dxa"/>
            <w:vAlign w:val="center"/>
          </w:tcPr>
          <w:p w14:paraId="778D4F8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1175" w:type="dxa"/>
            <w:vAlign w:val="center"/>
          </w:tcPr>
          <w:p w14:paraId="129526F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09CA97CB">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3E99B70F">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第四包  洗澡车配件（预算金额520元）</w:t>
      </w:r>
    </w:p>
    <w:tbl>
      <w:tblPr>
        <w:tblStyle w:val="9"/>
        <w:tblpPr w:leftFromText="180" w:rightFromText="180" w:vertAnchor="text" w:tblpX="-269" w:tblpY="1"/>
        <w:tblOverlap w:val="never"/>
        <w:tblW w:w="10175"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547"/>
        <w:gridCol w:w="3183"/>
        <w:gridCol w:w="934"/>
        <w:gridCol w:w="833"/>
        <w:gridCol w:w="900"/>
        <w:gridCol w:w="950"/>
        <w:gridCol w:w="1175"/>
      </w:tblGrid>
      <w:tr w14:paraId="3CC7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0E2912D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547" w:type="dxa"/>
            <w:vAlign w:val="center"/>
          </w:tcPr>
          <w:p w14:paraId="297FFF4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183" w:type="dxa"/>
            <w:vAlign w:val="center"/>
          </w:tcPr>
          <w:p w14:paraId="20128CA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1F90A268">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5F102ED6">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0C2AD60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583131F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2AD91BB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41BD3C70">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528C671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4B622F2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1175" w:type="dxa"/>
            <w:vAlign w:val="center"/>
          </w:tcPr>
          <w:p w14:paraId="407F996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24E3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27D5468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547" w:type="dxa"/>
            <w:vAlign w:val="center"/>
          </w:tcPr>
          <w:p w14:paraId="44198F8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洗澡车脚轮</w:t>
            </w:r>
          </w:p>
        </w:tc>
        <w:tc>
          <w:tcPr>
            <w:tcW w:w="3183" w:type="dxa"/>
            <w:vAlign w:val="center"/>
          </w:tcPr>
          <w:p w14:paraId="06766CF8">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平板4孔 3吋，包安装</w:t>
            </w:r>
          </w:p>
        </w:tc>
        <w:tc>
          <w:tcPr>
            <w:tcW w:w="934" w:type="dxa"/>
            <w:vAlign w:val="center"/>
          </w:tcPr>
          <w:p w14:paraId="3FD1CD9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65</w:t>
            </w:r>
          </w:p>
        </w:tc>
        <w:tc>
          <w:tcPr>
            <w:tcW w:w="833" w:type="dxa"/>
            <w:vAlign w:val="center"/>
          </w:tcPr>
          <w:p w14:paraId="3B0FB20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8个</w:t>
            </w:r>
          </w:p>
        </w:tc>
        <w:tc>
          <w:tcPr>
            <w:tcW w:w="900" w:type="dxa"/>
            <w:vAlign w:val="center"/>
          </w:tcPr>
          <w:p w14:paraId="5D5C02F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520</w:t>
            </w:r>
          </w:p>
        </w:tc>
        <w:tc>
          <w:tcPr>
            <w:tcW w:w="950" w:type="dxa"/>
            <w:vAlign w:val="center"/>
          </w:tcPr>
          <w:p w14:paraId="0AB4B92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1175" w:type="dxa"/>
            <w:vAlign w:val="center"/>
          </w:tcPr>
          <w:p w14:paraId="4995182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407DEE63">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1ABD9FFE">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第五包  成人床配件（预算金额6000元）</w:t>
      </w:r>
    </w:p>
    <w:tbl>
      <w:tblPr>
        <w:tblStyle w:val="9"/>
        <w:tblpPr w:leftFromText="180" w:rightFromText="180" w:vertAnchor="text" w:tblpX="-269" w:tblpY="1"/>
        <w:tblOverlap w:val="never"/>
        <w:tblW w:w="10175"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547"/>
        <w:gridCol w:w="3183"/>
        <w:gridCol w:w="934"/>
        <w:gridCol w:w="833"/>
        <w:gridCol w:w="900"/>
        <w:gridCol w:w="950"/>
        <w:gridCol w:w="1175"/>
      </w:tblGrid>
      <w:tr w14:paraId="7E2E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462F803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547" w:type="dxa"/>
            <w:vAlign w:val="center"/>
          </w:tcPr>
          <w:p w14:paraId="464C8AC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183" w:type="dxa"/>
            <w:vAlign w:val="center"/>
          </w:tcPr>
          <w:p w14:paraId="1898E6B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15CA734A">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4940B9EA">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514BF2E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392500C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3E8E168D">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69053E78">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2EF11CA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449C756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1175" w:type="dxa"/>
            <w:vAlign w:val="center"/>
          </w:tcPr>
          <w:p w14:paraId="30B96DF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76E9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7413DCA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547" w:type="dxa"/>
            <w:vAlign w:val="center"/>
          </w:tcPr>
          <w:p w14:paraId="246F292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成人床床档</w:t>
            </w:r>
          </w:p>
        </w:tc>
        <w:tc>
          <w:tcPr>
            <w:tcW w:w="3183" w:type="dxa"/>
            <w:vAlign w:val="center"/>
          </w:tcPr>
          <w:p w14:paraId="0FF49B9D">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匹配医院在用成人床，包安装，可勘察现场</w:t>
            </w:r>
          </w:p>
        </w:tc>
        <w:tc>
          <w:tcPr>
            <w:tcW w:w="934" w:type="dxa"/>
            <w:vAlign w:val="center"/>
          </w:tcPr>
          <w:p w14:paraId="2966391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200</w:t>
            </w:r>
          </w:p>
        </w:tc>
        <w:tc>
          <w:tcPr>
            <w:tcW w:w="833" w:type="dxa"/>
            <w:vAlign w:val="center"/>
          </w:tcPr>
          <w:p w14:paraId="4876E5C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30个</w:t>
            </w:r>
          </w:p>
        </w:tc>
        <w:tc>
          <w:tcPr>
            <w:tcW w:w="900" w:type="dxa"/>
            <w:vAlign w:val="center"/>
          </w:tcPr>
          <w:p w14:paraId="5852D26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6000</w:t>
            </w:r>
          </w:p>
        </w:tc>
        <w:tc>
          <w:tcPr>
            <w:tcW w:w="950" w:type="dxa"/>
            <w:vAlign w:val="center"/>
          </w:tcPr>
          <w:p w14:paraId="2C3F99B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1175" w:type="dxa"/>
            <w:vAlign w:val="center"/>
          </w:tcPr>
          <w:p w14:paraId="304AC9C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45A9B2DD">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09520E95">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第六包  减压阀（预算金额7500元）</w:t>
      </w:r>
    </w:p>
    <w:tbl>
      <w:tblPr>
        <w:tblStyle w:val="9"/>
        <w:tblpPr w:leftFromText="180" w:rightFromText="180" w:vertAnchor="text" w:tblpX="-269" w:tblpY="1"/>
        <w:tblOverlap w:val="never"/>
        <w:tblW w:w="10175"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547"/>
        <w:gridCol w:w="3183"/>
        <w:gridCol w:w="934"/>
        <w:gridCol w:w="833"/>
        <w:gridCol w:w="900"/>
        <w:gridCol w:w="950"/>
        <w:gridCol w:w="1175"/>
      </w:tblGrid>
      <w:tr w14:paraId="6FB2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49A82CC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547" w:type="dxa"/>
            <w:vAlign w:val="center"/>
          </w:tcPr>
          <w:p w14:paraId="46CFD08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183" w:type="dxa"/>
            <w:vAlign w:val="center"/>
          </w:tcPr>
          <w:p w14:paraId="58635E6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5ED608F6">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26181A91">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1CEFB51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302F3B1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7AEBEFBD">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564FC76E">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5F4C0E5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5288B46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1175" w:type="dxa"/>
            <w:vAlign w:val="center"/>
          </w:tcPr>
          <w:p w14:paraId="451A98C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1A6B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204F71C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547" w:type="dxa"/>
            <w:vAlign w:val="center"/>
          </w:tcPr>
          <w:p w14:paraId="58C442C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减压阀1</w:t>
            </w:r>
          </w:p>
        </w:tc>
        <w:tc>
          <w:tcPr>
            <w:tcW w:w="3183" w:type="dxa"/>
            <w:vAlign w:val="center"/>
          </w:tcPr>
          <w:p w14:paraId="55AAAD55">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型号：捷瑞 R14SLJP-FIG-00-00，0-1.0MPa，包安装</w:t>
            </w:r>
          </w:p>
        </w:tc>
        <w:tc>
          <w:tcPr>
            <w:tcW w:w="934" w:type="dxa"/>
            <w:vAlign w:val="center"/>
          </w:tcPr>
          <w:p w14:paraId="596A2C5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3650</w:t>
            </w:r>
          </w:p>
        </w:tc>
        <w:tc>
          <w:tcPr>
            <w:tcW w:w="833" w:type="dxa"/>
            <w:vAlign w:val="center"/>
          </w:tcPr>
          <w:p w14:paraId="0B635DE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1个</w:t>
            </w:r>
          </w:p>
        </w:tc>
        <w:tc>
          <w:tcPr>
            <w:tcW w:w="900" w:type="dxa"/>
            <w:vAlign w:val="center"/>
          </w:tcPr>
          <w:p w14:paraId="08EDB50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3650</w:t>
            </w:r>
          </w:p>
        </w:tc>
        <w:tc>
          <w:tcPr>
            <w:tcW w:w="950" w:type="dxa"/>
            <w:vAlign w:val="center"/>
          </w:tcPr>
          <w:p w14:paraId="45F07AB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1175" w:type="dxa"/>
            <w:vAlign w:val="center"/>
          </w:tcPr>
          <w:p w14:paraId="7367EB5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r w14:paraId="4791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36E6E4C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w:t>
            </w:r>
          </w:p>
        </w:tc>
        <w:tc>
          <w:tcPr>
            <w:tcW w:w="1547" w:type="dxa"/>
            <w:vAlign w:val="center"/>
          </w:tcPr>
          <w:p w14:paraId="58DD439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减压阀2</w:t>
            </w:r>
          </w:p>
        </w:tc>
        <w:tc>
          <w:tcPr>
            <w:tcW w:w="3183" w:type="dxa"/>
            <w:vAlign w:val="center"/>
          </w:tcPr>
          <w:p w14:paraId="13F4AD8C">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型号：捷瑞 R14SLGP-DGG-00-00 右进左出，右侧表头0-25MPa 左侧表头：0-2.5MPa，包安装</w:t>
            </w:r>
          </w:p>
        </w:tc>
        <w:tc>
          <w:tcPr>
            <w:tcW w:w="934" w:type="dxa"/>
            <w:vAlign w:val="center"/>
          </w:tcPr>
          <w:p w14:paraId="7B3C0FD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3850</w:t>
            </w:r>
          </w:p>
        </w:tc>
        <w:tc>
          <w:tcPr>
            <w:tcW w:w="833" w:type="dxa"/>
            <w:vAlign w:val="center"/>
          </w:tcPr>
          <w:p w14:paraId="43A9786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1个</w:t>
            </w:r>
          </w:p>
        </w:tc>
        <w:tc>
          <w:tcPr>
            <w:tcW w:w="900" w:type="dxa"/>
            <w:vAlign w:val="center"/>
          </w:tcPr>
          <w:p w14:paraId="778D114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3850</w:t>
            </w:r>
          </w:p>
        </w:tc>
        <w:tc>
          <w:tcPr>
            <w:tcW w:w="950" w:type="dxa"/>
            <w:vAlign w:val="center"/>
          </w:tcPr>
          <w:p w14:paraId="2CE0E22E">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6个月</w:t>
            </w:r>
          </w:p>
        </w:tc>
        <w:tc>
          <w:tcPr>
            <w:tcW w:w="1175" w:type="dxa"/>
            <w:vAlign w:val="center"/>
          </w:tcPr>
          <w:p w14:paraId="1AA57BDB">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124F6194">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0ED43C3E">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第七包  转运平车配件（预算金额2400元）</w:t>
      </w:r>
    </w:p>
    <w:tbl>
      <w:tblPr>
        <w:tblStyle w:val="9"/>
        <w:tblpPr w:leftFromText="180" w:rightFromText="180" w:vertAnchor="text" w:tblpX="-269" w:tblpY="1"/>
        <w:tblOverlap w:val="never"/>
        <w:tblW w:w="10175"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547"/>
        <w:gridCol w:w="3183"/>
        <w:gridCol w:w="934"/>
        <w:gridCol w:w="833"/>
        <w:gridCol w:w="900"/>
        <w:gridCol w:w="950"/>
        <w:gridCol w:w="1175"/>
      </w:tblGrid>
      <w:tr w14:paraId="6A4D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3B3B13C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547" w:type="dxa"/>
            <w:vAlign w:val="center"/>
          </w:tcPr>
          <w:p w14:paraId="720D1C1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183" w:type="dxa"/>
            <w:vAlign w:val="center"/>
          </w:tcPr>
          <w:p w14:paraId="73AD467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1ADCFA04">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47CFD99B">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0FA933E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018D271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7F520090">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7602D39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211841A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2AB436F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1175" w:type="dxa"/>
            <w:vAlign w:val="center"/>
          </w:tcPr>
          <w:p w14:paraId="140FF26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6C8E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745D08B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547" w:type="dxa"/>
            <w:vAlign w:val="center"/>
          </w:tcPr>
          <w:p w14:paraId="2022B0D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转运平车中控脚轮</w:t>
            </w:r>
          </w:p>
        </w:tc>
        <w:tc>
          <w:tcPr>
            <w:tcW w:w="3183" w:type="dxa"/>
            <w:vAlign w:val="center"/>
          </w:tcPr>
          <w:p w14:paraId="42D216E2">
            <w:pPr>
              <w:numPr>
                <w:ilvl w:val="0"/>
                <w:numId w:val="0"/>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6吋脚轮，轴径28mm，包安装</w:t>
            </w:r>
          </w:p>
        </w:tc>
        <w:tc>
          <w:tcPr>
            <w:tcW w:w="934" w:type="dxa"/>
            <w:vAlign w:val="center"/>
          </w:tcPr>
          <w:p w14:paraId="7E54370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300</w:t>
            </w:r>
          </w:p>
        </w:tc>
        <w:tc>
          <w:tcPr>
            <w:tcW w:w="833" w:type="dxa"/>
            <w:vAlign w:val="center"/>
          </w:tcPr>
          <w:p w14:paraId="6EA36D8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8个</w:t>
            </w:r>
          </w:p>
        </w:tc>
        <w:tc>
          <w:tcPr>
            <w:tcW w:w="900" w:type="dxa"/>
            <w:vAlign w:val="center"/>
          </w:tcPr>
          <w:p w14:paraId="2540901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8400</w:t>
            </w:r>
          </w:p>
        </w:tc>
        <w:tc>
          <w:tcPr>
            <w:tcW w:w="950" w:type="dxa"/>
            <w:vAlign w:val="center"/>
          </w:tcPr>
          <w:p w14:paraId="2ACBD7F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2年</w:t>
            </w:r>
          </w:p>
        </w:tc>
        <w:tc>
          <w:tcPr>
            <w:tcW w:w="1175" w:type="dxa"/>
            <w:vAlign w:val="center"/>
          </w:tcPr>
          <w:p w14:paraId="450732C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124B3D06">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6DA2557B">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31F14C56">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157BCE33">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5E58E177">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4921B1BE">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192D2444">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7F592BDA">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3AC0F91B">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148D30C4">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1589C6F5">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437B6900">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35ED7E7D">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63B17266">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3D393CEC">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3860013E">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54FB92D1">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7B1D8922">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32B9176F">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bookmarkStart w:id="11" w:name="_GoBack"/>
      <w:bookmarkEnd w:id="11"/>
    </w:p>
    <w:p w14:paraId="1385FB84">
      <w:pPr>
        <w:pStyle w:val="2"/>
        <w:numPr>
          <w:ilvl w:val="0"/>
          <w:numId w:val="2"/>
        </w:numPr>
        <w:spacing w:line="360" w:lineRule="auto"/>
        <w:rPr>
          <w:rFonts w:hint="default" w:ascii="仿宋" w:hAnsi="仿宋" w:eastAsia="仿宋" w:cs="宋体"/>
          <w:bCs/>
          <w:color w:val="auto"/>
          <w:sz w:val="32"/>
          <w:szCs w:val="32"/>
          <w:highlight w:val="none"/>
          <w:lang w:val="en-US" w:eastAsia="zh-CN"/>
        </w:rPr>
      </w:pPr>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183079CC">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67F1B0A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298E410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9C4874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7E6E911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41FD2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F46BA1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80FB6E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5BBF1C0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384D24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B691D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764829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29FA47A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E778C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1789AEE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0940CB4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B22F7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3805A20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64A2DC3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9F411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2D8EFF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16C802D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264703A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0FF5DA6A">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02AC82D1">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226EDB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396D7D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2"/>
        <w:numPr>
          <w:ilvl w:val="0"/>
          <w:numId w:val="2"/>
        </w:numPr>
        <w:rPr>
          <w:rFonts w:hint="eastAsia" w:ascii="仿宋" w:hAnsi="仿宋" w:eastAsia="仿宋" w:cs="宋体"/>
          <w:bCs/>
          <w:color w:val="auto"/>
          <w:sz w:val="32"/>
          <w:szCs w:val="32"/>
          <w:highlight w:val="none"/>
          <w:lang w:val="en-US" w:eastAsia="zh-CN"/>
        </w:rPr>
      </w:pPr>
      <w:bookmarkStart w:id="7" w:name="_Toc11138"/>
      <w:bookmarkStart w:id="8" w:name="_Toc3841"/>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9"/>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5A4A5AB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446E79D3">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110E36F8">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55B52C1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8B1CF7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FDA5ED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8D97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A4B328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083155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62ED428">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F0D9B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D974BA5">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F4E1A9B">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5B872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9779A3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6C9C83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9CA20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00600F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35DE82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A6C2B2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B677DE9">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9E0E40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6F2FA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B3E5E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E8E588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FE8C6C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B7DCB9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C55949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FE131C">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689B21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618953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B3AFE8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2"/>
        <w:ind w:firstLine="482"/>
        <w:rPr>
          <w:rFonts w:hint="eastAsia" w:ascii="仿宋" w:hAnsi="仿宋" w:eastAsia="仿宋"/>
          <w:b/>
          <w:bCs/>
          <w:color w:val="auto"/>
          <w:kern w:val="1"/>
          <w:sz w:val="24"/>
          <w:szCs w:val="24"/>
          <w:highlight w:val="none"/>
        </w:rPr>
      </w:pPr>
    </w:p>
    <w:p w14:paraId="1C7BBDA7">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C2904E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2"/>
        <w:ind w:firstLine="480"/>
        <w:rPr>
          <w:rFonts w:hint="eastAsia" w:ascii="仿宋" w:hAnsi="仿宋" w:eastAsia="仿宋"/>
          <w:color w:val="auto"/>
          <w:kern w:val="1"/>
          <w:sz w:val="24"/>
          <w:szCs w:val="24"/>
          <w:highlight w:val="none"/>
        </w:rPr>
      </w:pPr>
    </w:p>
    <w:p w14:paraId="291AF4F2">
      <w:pPr>
        <w:pStyle w:val="12"/>
        <w:ind w:firstLine="480"/>
        <w:rPr>
          <w:rFonts w:hint="eastAsia" w:ascii="仿宋" w:hAnsi="仿宋" w:eastAsia="仿宋"/>
          <w:color w:val="auto"/>
          <w:kern w:val="1"/>
          <w:sz w:val="24"/>
          <w:szCs w:val="24"/>
          <w:highlight w:val="none"/>
        </w:rPr>
      </w:pPr>
    </w:p>
    <w:p w14:paraId="584407FD">
      <w:pPr>
        <w:pStyle w:val="12"/>
        <w:ind w:firstLine="480"/>
        <w:rPr>
          <w:rFonts w:hint="eastAsia" w:ascii="仿宋" w:hAnsi="仿宋" w:eastAsia="仿宋"/>
          <w:color w:val="auto"/>
          <w:kern w:val="1"/>
          <w:sz w:val="24"/>
          <w:szCs w:val="24"/>
          <w:highlight w:val="none"/>
        </w:rPr>
      </w:pPr>
    </w:p>
    <w:p w14:paraId="4F183070">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7EC00E97">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35466333">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3"/>
          <w:rFonts w:hint="default" w:cs="仿宋"/>
          <w:color w:val="auto"/>
          <w:sz w:val="24"/>
          <w:szCs w:val="24"/>
          <w:highlight w:val="none"/>
          <w:vertAlign w:val="baseline"/>
          <w:lang w:val="en-US" w:eastAsia="zh-CN" w:bidi="ar-SA"/>
        </w:rPr>
      </w:pPr>
    </w:p>
    <w:p w14:paraId="2245E805">
      <w:pPr>
        <w:snapToGrid w:val="0"/>
        <w:spacing w:line="460" w:lineRule="exact"/>
        <w:jc w:val="right"/>
        <w:rPr>
          <w:rStyle w:val="13"/>
          <w:rFonts w:hint="default" w:cs="仿宋"/>
          <w:color w:val="auto"/>
          <w:sz w:val="24"/>
          <w:szCs w:val="24"/>
          <w:highlight w:val="none"/>
          <w:vertAlign w:val="baseline"/>
          <w:lang w:val="en-US" w:eastAsia="zh-CN" w:bidi="ar-SA"/>
        </w:rPr>
      </w:pPr>
    </w:p>
    <w:p w14:paraId="75397FFF">
      <w:pPr>
        <w:snapToGrid w:val="0"/>
        <w:spacing w:line="460" w:lineRule="exact"/>
        <w:jc w:val="right"/>
        <w:rPr>
          <w:rStyle w:val="13"/>
          <w:rFonts w:hint="default" w:cs="仿宋"/>
          <w:color w:val="auto"/>
          <w:sz w:val="24"/>
          <w:szCs w:val="24"/>
          <w:highlight w:val="none"/>
          <w:vertAlign w:val="baseline"/>
          <w:lang w:val="en-US" w:eastAsia="zh-CN" w:bidi="ar-SA"/>
        </w:rPr>
      </w:pPr>
    </w:p>
    <w:p w14:paraId="1323D198">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397F570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4FDAA3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622215AF">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21292F1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D543DE">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305C1A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05D85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B4CC92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45BDE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6EE30A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60C1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A5C2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D63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7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8384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B5504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D4CD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A3C3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F60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D9711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092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2F46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567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597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ACB4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C2BD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159F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9366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386B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FA9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7FB8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1461F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ADFD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E7CA1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DF2E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467177">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0D57F4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679351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20C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C14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02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B21E5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AF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103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F234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D0DB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F210D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8491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8927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363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968C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A1E4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DC8D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47CC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C604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EA07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29E8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A84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A18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CEB1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A008A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EA6D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9072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202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62DD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51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合法经营的凭证（营业执照、医疗器械生产许可/备案证、医疗器械经营许可/二类备案证、产品注册证、授权</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250DE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A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683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976D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377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9D2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1804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0618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1FE2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61B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FDDCA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3E1F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A1985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547E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E6F8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0C1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3BC8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102F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F8DF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FE20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6678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E4E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E881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6E1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CF1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179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ABF8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116BAC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DF4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9ED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554B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24D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F1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B95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3B35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ABE2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BC73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D5C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37D8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2691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DE3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280D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8F5F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354C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AC3E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6DC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10A0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66FD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5DD3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2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6AB0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2A2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FC16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BE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AFA2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77D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1B703C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314B6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405E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C8551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2F4B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0F12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5C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B5E3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647E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995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404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A0F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3960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04B8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9E2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E833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770B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58B8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CE3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CA2C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E646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F0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24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1A76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7B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5735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4977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7FE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5F6A01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3B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84CE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F2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3444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21B9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BD56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4F05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B63C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D19B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43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8D51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FDEB2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FD36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5140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4537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438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166FA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232E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4BBD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43C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3B48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CE6F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1192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620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7725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0430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82E8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3656A73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837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5BDB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B829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FCDC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85C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3306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925D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E109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DFBB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954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FA4C0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DA3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5D7A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ADA5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3B69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A40D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0A6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4490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788885">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115D7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E7537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1A858A5F">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70A98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70A1D2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530E9A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5116D95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416C8BD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081C5A9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786061B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2DFEED1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67CA981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0574B6C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283C0C1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50C2A6F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10A2F5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07329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8221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31AAE6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D1B5EE6">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90E764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504D70">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27753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EEFB5A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D30879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350F10C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6C82EEFD">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C6479A0">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4"/>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036AFDE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5"/>
      <w:framePr w:wrap="around" w:vAnchor="text" w:hAnchor="margin" w:xAlign="center" w:y="1"/>
      <w:rPr>
        <w:rStyle w:val="11"/>
      </w:rPr>
    </w:pPr>
    <w:r>
      <w:fldChar w:fldCharType="begin"/>
    </w:r>
    <w:r>
      <w:rPr>
        <w:rStyle w:val="11"/>
      </w:rPr>
      <w:instrText xml:space="preserve">PAGE  </w:instrText>
    </w:r>
    <w:r>
      <w:fldChar w:fldCharType="end"/>
    </w:r>
  </w:p>
  <w:p w14:paraId="4CA83E8B">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D2DD54D"/>
    <w:multiLevelType w:val="singleLevel"/>
    <w:tmpl w:val="3D2DD54D"/>
    <w:lvl w:ilvl="0" w:tentative="0">
      <w:start w:val="2"/>
      <w:numFmt w:val="decimal"/>
      <w:lvlText w:val="%1."/>
      <w:lvlJc w:val="left"/>
      <w:pPr>
        <w:tabs>
          <w:tab w:val="left" w:pos="312"/>
        </w:tabs>
      </w:pPr>
    </w:lvl>
  </w:abstractNum>
  <w:abstractNum w:abstractNumId="3">
    <w:nsid w:val="7622798B"/>
    <w:multiLevelType w:val="singleLevel"/>
    <w:tmpl w:val="7622798B"/>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32C70"/>
    <w:rsid w:val="003752C8"/>
    <w:rsid w:val="0058148A"/>
    <w:rsid w:val="00EB7E60"/>
    <w:rsid w:val="011C35D4"/>
    <w:rsid w:val="01727CE0"/>
    <w:rsid w:val="04413579"/>
    <w:rsid w:val="052D3B24"/>
    <w:rsid w:val="068A1337"/>
    <w:rsid w:val="0715148C"/>
    <w:rsid w:val="07D97B6D"/>
    <w:rsid w:val="082F2A70"/>
    <w:rsid w:val="08610189"/>
    <w:rsid w:val="08E053FD"/>
    <w:rsid w:val="0A026946"/>
    <w:rsid w:val="0AFD64E6"/>
    <w:rsid w:val="0B3C188E"/>
    <w:rsid w:val="0B603E17"/>
    <w:rsid w:val="0BC41F21"/>
    <w:rsid w:val="0CEA7403"/>
    <w:rsid w:val="0EC06523"/>
    <w:rsid w:val="0F07199D"/>
    <w:rsid w:val="110C12EC"/>
    <w:rsid w:val="12040D82"/>
    <w:rsid w:val="121865DB"/>
    <w:rsid w:val="124D331C"/>
    <w:rsid w:val="12D55D1E"/>
    <w:rsid w:val="14694F50"/>
    <w:rsid w:val="14C76F80"/>
    <w:rsid w:val="15E12F09"/>
    <w:rsid w:val="160B61C2"/>
    <w:rsid w:val="17620EB3"/>
    <w:rsid w:val="179C2771"/>
    <w:rsid w:val="193E2DCB"/>
    <w:rsid w:val="198F2D53"/>
    <w:rsid w:val="1A66082C"/>
    <w:rsid w:val="1A9A51D3"/>
    <w:rsid w:val="1AFD138A"/>
    <w:rsid w:val="1C6341E6"/>
    <w:rsid w:val="1C861D7A"/>
    <w:rsid w:val="1D2C5AC6"/>
    <w:rsid w:val="1D8E36CE"/>
    <w:rsid w:val="1EE838F2"/>
    <w:rsid w:val="1F7F7C9A"/>
    <w:rsid w:val="1FF50CA5"/>
    <w:rsid w:val="219914E7"/>
    <w:rsid w:val="22A273FF"/>
    <w:rsid w:val="23797C9C"/>
    <w:rsid w:val="23E72ABF"/>
    <w:rsid w:val="240C6C9D"/>
    <w:rsid w:val="25990493"/>
    <w:rsid w:val="26083FB3"/>
    <w:rsid w:val="2680328E"/>
    <w:rsid w:val="270B08D2"/>
    <w:rsid w:val="279D1605"/>
    <w:rsid w:val="27AD6D69"/>
    <w:rsid w:val="27D36E27"/>
    <w:rsid w:val="291D667C"/>
    <w:rsid w:val="294E055C"/>
    <w:rsid w:val="296E14AB"/>
    <w:rsid w:val="2A7C3E71"/>
    <w:rsid w:val="2AB41CB1"/>
    <w:rsid w:val="2AD16DE9"/>
    <w:rsid w:val="2B151B38"/>
    <w:rsid w:val="2C2E3173"/>
    <w:rsid w:val="2C40342E"/>
    <w:rsid w:val="2C4209CD"/>
    <w:rsid w:val="2CA31C32"/>
    <w:rsid w:val="2CB1338F"/>
    <w:rsid w:val="2D375F5B"/>
    <w:rsid w:val="2E400F3C"/>
    <w:rsid w:val="300E12F2"/>
    <w:rsid w:val="30EB33E1"/>
    <w:rsid w:val="320550BC"/>
    <w:rsid w:val="32CF25C1"/>
    <w:rsid w:val="33AA7021"/>
    <w:rsid w:val="34506F6B"/>
    <w:rsid w:val="34BE38FF"/>
    <w:rsid w:val="35571045"/>
    <w:rsid w:val="359B6DED"/>
    <w:rsid w:val="35BB5A78"/>
    <w:rsid w:val="3627310D"/>
    <w:rsid w:val="36C721FA"/>
    <w:rsid w:val="36D371B1"/>
    <w:rsid w:val="37BC1633"/>
    <w:rsid w:val="37DD7A85"/>
    <w:rsid w:val="382A5002"/>
    <w:rsid w:val="387E2B20"/>
    <w:rsid w:val="38FC00EF"/>
    <w:rsid w:val="39FC3049"/>
    <w:rsid w:val="3AC0143A"/>
    <w:rsid w:val="3AE076E5"/>
    <w:rsid w:val="3B4E3ED9"/>
    <w:rsid w:val="3B691AD2"/>
    <w:rsid w:val="3C2F2810"/>
    <w:rsid w:val="3C5A27F2"/>
    <w:rsid w:val="3CA737D7"/>
    <w:rsid w:val="3D475E43"/>
    <w:rsid w:val="3DC8013A"/>
    <w:rsid w:val="3E6158D5"/>
    <w:rsid w:val="417E123A"/>
    <w:rsid w:val="4391317D"/>
    <w:rsid w:val="444625FD"/>
    <w:rsid w:val="44702BEF"/>
    <w:rsid w:val="44B53FC2"/>
    <w:rsid w:val="46A24A05"/>
    <w:rsid w:val="477D4822"/>
    <w:rsid w:val="4803505C"/>
    <w:rsid w:val="48AA548E"/>
    <w:rsid w:val="4973433F"/>
    <w:rsid w:val="49E45221"/>
    <w:rsid w:val="4B865D88"/>
    <w:rsid w:val="4C1A4723"/>
    <w:rsid w:val="4CD3045E"/>
    <w:rsid w:val="4CD86AB8"/>
    <w:rsid w:val="4D84279B"/>
    <w:rsid w:val="4D9E09A5"/>
    <w:rsid w:val="4E056021"/>
    <w:rsid w:val="4F3F325D"/>
    <w:rsid w:val="502668C8"/>
    <w:rsid w:val="51542485"/>
    <w:rsid w:val="51CC5A15"/>
    <w:rsid w:val="52074D56"/>
    <w:rsid w:val="53514DE7"/>
    <w:rsid w:val="556E3867"/>
    <w:rsid w:val="55A97849"/>
    <w:rsid w:val="564E293F"/>
    <w:rsid w:val="56F03878"/>
    <w:rsid w:val="57537663"/>
    <w:rsid w:val="57F50C15"/>
    <w:rsid w:val="585F0710"/>
    <w:rsid w:val="5927777C"/>
    <w:rsid w:val="59396B30"/>
    <w:rsid w:val="59F618C3"/>
    <w:rsid w:val="5AF14FE7"/>
    <w:rsid w:val="5B910C25"/>
    <w:rsid w:val="5B975D90"/>
    <w:rsid w:val="5C4F02C9"/>
    <w:rsid w:val="5C797243"/>
    <w:rsid w:val="5D5F015A"/>
    <w:rsid w:val="5DFE3466"/>
    <w:rsid w:val="5E8819C0"/>
    <w:rsid w:val="5F9A5527"/>
    <w:rsid w:val="5FBF2B25"/>
    <w:rsid w:val="60D35759"/>
    <w:rsid w:val="61E31F61"/>
    <w:rsid w:val="62026F41"/>
    <w:rsid w:val="62402164"/>
    <w:rsid w:val="632F44C3"/>
    <w:rsid w:val="64394349"/>
    <w:rsid w:val="646A2293"/>
    <w:rsid w:val="64F462FB"/>
    <w:rsid w:val="656D0541"/>
    <w:rsid w:val="65E671EA"/>
    <w:rsid w:val="68DD679C"/>
    <w:rsid w:val="68F10B4B"/>
    <w:rsid w:val="69004F74"/>
    <w:rsid w:val="6C1D7BEB"/>
    <w:rsid w:val="6C512C2D"/>
    <w:rsid w:val="6D773183"/>
    <w:rsid w:val="6E713C29"/>
    <w:rsid w:val="6F137C43"/>
    <w:rsid w:val="6F4E6724"/>
    <w:rsid w:val="6FCF4D06"/>
    <w:rsid w:val="706E0E5B"/>
    <w:rsid w:val="711F7AFA"/>
    <w:rsid w:val="71723597"/>
    <w:rsid w:val="727C6025"/>
    <w:rsid w:val="7315161C"/>
    <w:rsid w:val="73BF3D9C"/>
    <w:rsid w:val="75570F51"/>
    <w:rsid w:val="75BA64AB"/>
    <w:rsid w:val="75E4177A"/>
    <w:rsid w:val="76674F0A"/>
    <w:rsid w:val="77183DD1"/>
    <w:rsid w:val="77601667"/>
    <w:rsid w:val="77F6531D"/>
    <w:rsid w:val="784371B5"/>
    <w:rsid w:val="787E5EB6"/>
    <w:rsid w:val="78D2700F"/>
    <w:rsid w:val="79946443"/>
    <w:rsid w:val="7A0E7650"/>
    <w:rsid w:val="7B223BA3"/>
    <w:rsid w:val="7B4938DA"/>
    <w:rsid w:val="7B611E27"/>
    <w:rsid w:val="7B870218"/>
    <w:rsid w:val="7BE3211F"/>
    <w:rsid w:val="7C7D61BD"/>
    <w:rsid w:val="7D760796"/>
    <w:rsid w:val="7DA81FA1"/>
    <w:rsid w:val="7DBA7990"/>
    <w:rsid w:val="7DD218FE"/>
    <w:rsid w:val="7E6416AA"/>
    <w:rsid w:val="7F4A6AF1"/>
    <w:rsid w:val="7F4D2123"/>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 w:type="character" w:customStyle="1" w:styleId="18">
    <w:name w:val="font11"/>
    <w:basedOn w:val="10"/>
    <w:qFormat/>
    <w:uiPriority w:val="0"/>
    <w:rPr>
      <w:rFonts w:hint="default" w:ascii="Arial" w:hAnsi="Arial" w:cs="Arial"/>
      <w:color w:val="000000"/>
      <w:sz w:val="24"/>
      <w:szCs w:val="24"/>
      <w:u w:val="none"/>
    </w:rPr>
  </w:style>
  <w:style w:type="character" w:customStyle="1" w:styleId="19">
    <w:name w:val="font2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2178</Words>
  <Characters>2544</Characters>
  <Lines>0</Lines>
  <Paragraphs>0</Paragraphs>
  <TotalTime>7</TotalTime>
  <ScaleCrop>false</ScaleCrop>
  <LinksUpToDate>false</LinksUpToDate>
  <CharactersWithSpaces>2627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2025-08-25T01:50:00Z</cp:lastPrinted>
  <dcterms:modified xsi:type="dcterms:W3CDTF">2025-09-30T00:27:59Z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