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龋齿凝胶、脱脂纱布块采购项目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135</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15</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青岛市妇女儿童医院龋齿凝胶、脱脂纱布块采购项目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龋齿凝胶、脱脂纱布块采购项目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135</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427FD5D7">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466CF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2BBEC4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AA4CDC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请备注报名包组</w:t>
            </w:r>
            <w:r>
              <w:rPr>
                <w:rFonts w:hint="eastAsia" w:ascii="仿宋" w:hAnsi="仿宋" w:eastAsia="仿宋" w:cs="仿宋"/>
                <w:color w:val="auto"/>
                <w:sz w:val="44"/>
                <w:szCs w:val="44"/>
                <w:highlight w:val="none"/>
                <w:lang w:eastAsia="zh-CN"/>
              </w:rPr>
              <w:t>）</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龋齿凝胶、脱脂纱布块采购项目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135</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340E9B7D">
      <w:pPr>
        <w:numPr>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第一包：</w:t>
      </w:r>
    </w:p>
    <w:tbl>
      <w:tblPr>
        <w:tblStyle w:val="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91"/>
        <w:gridCol w:w="3542"/>
        <w:gridCol w:w="817"/>
        <w:gridCol w:w="933"/>
        <w:gridCol w:w="900"/>
        <w:gridCol w:w="834"/>
        <w:gridCol w:w="753"/>
      </w:tblGrid>
      <w:tr w14:paraId="3FF2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4F9232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291" w:type="dxa"/>
            <w:vAlign w:val="center"/>
          </w:tcPr>
          <w:p w14:paraId="6FFD21B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耗材名称</w:t>
            </w:r>
          </w:p>
        </w:tc>
        <w:tc>
          <w:tcPr>
            <w:tcW w:w="3542" w:type="dxa"/>
            <w:vAlign w:val="center"/>
          </w:tcPr>
          <w:p w14:paraId="6171727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817" w:type="dxa"/>
            <w:vAlign w:val="center"/>
          </w:tcPr>
          <w:p w14:paraId="132C45F0">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1BB70A4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3980004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33" w:type="dxa"/>
            <w:vAlign w:val="center"/>
          </w:tcPr>
          <w:p w14:paraId="7319871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3A71F5C7">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2CDF018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48AD776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4" w:type="dxa"/>
            <w:vAlign w:val="center"/>
          </w:tcPr>
          <w:p w14:paraId="65AA9CA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3" w:type="dxa"/>
            <w:vAlign w:val="center"/>
          </w:tcPr>
          <w:p w14:paraId="30CFF3D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5B45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0A2936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291" w:type="dxa"/>
            <w:vAlign w:val="center"/>
          </w:tcPr>
          <w:p w14:paraId="218219D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龋齿凝胶</w:t>
            </w:r>
          </w:p>
        </w:tc>
        <w:tc>
          <w:tcPr>
            <w:tcW w:w="3542" w:type="dxa"/>
            <w:vAlign w:val="center"/>
          </w:tcPr>
          <w:p w14:paraId="407998AE">
            <w:pPr>
              <w:numPr>
                <w:ilvl w:val="0"/>
                <w:numId w:val="4"/>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可用于所有牙本质龋坏，婴幼儿龋过渡性修复治疗、辅助乳牙深龋间接牙髓治疗、辅助年轻恒牙深龋治疗、成人深龋间接盖髓治疗、根面龋、临面龋等；</w:t>
            </w:r>
          </w:p>
          <w:p w14:paraId="180C4536">
            <w:pPr>
              <w:numPr>
                <w:ilvl w:val="0"/>
                <w:numId w:val="4"/>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参考规格：0.3g/支；</w:t>
            </w:r>
          </w:p>
          <w:p w14:paraId="2ABF6E55">
            <w:pPr>
              <w:numPr>
                <w:ilvl w:val="0"/>
                <w:numId w:val="4"/>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由氯胺T、木瓜蛋白酶、氯化钠、赤藓红和羧甲基纤维素等组成</w:t>
            </w:r>
            <w:r>
              <w:rPr>
                <w:rFonts w:hint="eastAsia" w:ascii="仿宋" w:hAnsi="仿宋" w:eastAsia="仿宋" w:cs="仿宋"/>
                <w:b w:val="0"/>
                <w:bCs/>
                <w:color w:val="auto"/>
                <w:sz w:val="22"/>
                <w:szCs w:val="22"/>
                <w:highlight w:val="none"/>
                <w:vertAlign w:val="baseline"/>
                <w:lang w:val="en-US" w:eastAsia="zh-CN"/>
              </w:rPr>
              <w:t>；</w:t>
            </w:r>
          </w:p>
          <w:p w14:paraId="10537316">
            <w:pPr>
              <w:numPr>
                <w:ilvl w:val="0"/>
                <w:numId w:val="4"/>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磋商现场须带样品。</w:t>
            </w:r>
          </w:p>
        </w:tc>
        <w:tc>
          <w:tcPr>
            <w:tcW w:w="817" w:type="dxa"/>
            <w:vAlign w:val="center"/>
          </w:tcPr>
          <w:p w14:paraId="6A13DAD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1680</w:t>
            </w:r>
          </w:p>
        </w:tc>
        <w:tc>
          <w:tcPr>
            <w:tcW w:w="933" w:type="dxa"/>
            <w:vAlign w:val="center"/>
          </w:tcPr>
          <w:p w14:paraId="0470E4E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20盒（10支/盒）</w:t>
            </w:r>
          </w:p>
        </w:tc>
        <w:tc>
          <w:tcPr>
            <w:tcW w:w="900" w:type="dxa"/>
            <w:vAlign w:val="center"/>
          </w:tcPr>
          <w:p w14:paraId="2535D61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33600</w:t>
            </w:r>
          </w:p>
        </w:tc>
        <w:tc>
          <w:tcPr>
            <w:tcW w:w="834" w:type="dxa"/>
            <w:vAlign w:val="center"/>
          </w:tcPr>
          <w:p w14:paraId="36BB63D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1年及以上</w:t>
            </w:r>
          </w:p>
        </w:tc>
        <w:tc>
          <w:tcPr>
            <w:tcW w:w="753" w:type="dxa"/>
            <w:vAlign w:val="center"/>
          </w:tcPr>
          <w:p w14:paraId="7D2E4FC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7日</w:t>
            </w:r>
          </w:p>
        </w:tc>
      </w:tr>
    </w:tbl>
    <w:p w14:paraId="38744029">
      <w:pPr>
        <w:widowControl w:val="0"/>
        <w:numPr>
          <w:ilvl w:val="0"/>
          <w:numId w:val="0"/>
        </w:numPr>
        <w:spacing w:line="360" w:lineRule="auto"/>
        <w:jc w:val="both"/>
        <w:rPr>
          <w:rFonts w:hint="eastAsia" w:ascii="仿宋" w:hAnsi="仿宋" w:eastAsia="仿宋" w:cs="仿宋"/>
          <w:bCs/>
          <w:color w:val="auto"/>
          <w:sz w:val="24"/>
          <w:szCs w:val="24"/>
          <w:highlight w:val="none"/>
          <w:vertAlign w:val="baseline"/>
          <w:lang w:val="en-US" w:eastAsia="zh-CN"/>
        </w:rPr>
      </w:pPr>
    </w:p>
    <w:p w14:paraId="4096097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第二包：</w:t>
      </w:r>
    </w:p>
    <w:tbl>
      <w:tblPr>
        <w:tblStyle w:val="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66"/>
        <w:gridCol w:w="3167"/>
        <w:gridCol w:w="817"/>
        <w:gridCol w:w="933"/>
        <w:gridCol w:w="900"/>
        <w:gridCol w:w="834"/>
        <w:gridCol w:w="753"/>
      </w:tblGrid>
      <w:tr w14:paraId="7D6A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Align w:val="center"/>
          </w:tcPr>
          <w:p w14:paraId="475464A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666" w:type="dxa"/>
            <w:vAlign w:val="center"/>
          </w:tcPr>
          <w:p w14:paraId="49F1F07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耗材名称</w:t>
            </w:r>
          </w:p>
        </w:tc>
        <w:tc>
          <w:tcPr>
            <w:tcW w:w="3167" w:type="dxa"/>
            <w:vAlign w:val="center"/>
          </w:tcPr>
          <w:p w14:paraId="5F321F8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817" w:type="dxa"/>
            <w:vAlign w:val="center"/>
          </w:tcPr>
          <w:p w14:paraId="744BD710">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4124275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19D35E8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33" w:type="dxa"/>
            <w:vAlign w:val="center"/>
          </w:tcPr>
          <w:p w14:paraId="4442C64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377D08EC">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57568A8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58D18D7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4" w:type="dxa"/>
            <w:vAlign w:val="center"/>
          </w:tcPr>
          <w:p w14:paraId="31799A5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3" w:type="dxa"/>
            <w:vAlign w:val="center"/>
          </w:tcPr>
          <w:p w14:paraId="3FA19FB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209C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A1157F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666" w:type="dxa"/>
            <w:vAlign w:val="center"/>
          </w:tcPr>
          <w:p w14:paraId="3AC6A86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脱脂纱布块</w:t>
            </w:r>
          </w:p>
        </w:tc>
        <w:tc>
          <w:tcPr>
            <w:tcW w:w="3167" w:type="dxa"/>
            <w:vAlign w:val="center"/>
          </w:tcPr>
          <w:p w14:paraId="039358FD">
            <w:pPr>
              <w:numPr>
                <w:ilvl w:val="0"/>
                <w:numId w:val="5"/>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无菌、一次性使用，外科手术患者换药需要使无菌脱脂纱布引流条；</w:t>
            </w:r>
          </w:p>
          <w:p w14:paraId="4800FBBA">
            <w:pPr>
              <w:numPr>
                <w:ilvl w:val="0"/>
                <w:numId w:val="5"/>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在</w:t>
            </w:r>
            <w:r>
              <w:rPr>
                <w:rFonts w:hint="eastAsia" w:ascii="仿宋" w:hAnsi="仿宋" w:eastAsia="仿宋" w:cs="仿宋"/>
                <w:b w:val="0"/>
                <w:bCs/>
                <w:color w:val="auto"/>
                <w:sz w:val="22"/>
                <w:szCs w:val="22"/>
                <w:highlight w:val="none"/>
                <w:vertAlign w:val="baseline"/>
                <w:lang w:val="en-US" w:eastAsia="zh-CN"/>
              </w:rPr>
              <w:t>手术后，伤口内部可能会有少量的渗血或组织液。放置引流条可以将这些液体及时引出，防止在伤口内积聚形成血肿或血清肿，从而降低感染风险，促进伤口愈合；</w:t>
            </w:r>
          </w:p>
          <w:p w14:paraId="168164EA">
            <w:pPr>
              <w:numPr>
                <w:ilvl w:val="0"/>
                <w:numId w:val="5"/>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1cm*12cm*4层。</w:t>
            </w:r>
          </w:p>
        </w:tc>
        <w:tc>
          <w:tcPr>
            <w:tcW w:w="817" w:type="dxa"/>
            <w:vAlign w:val="center"/>
          </w:tcPr>
          <w:p w14:paraId="78CA516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w:t>
            </w:r>
          </w:p>
        </w:tc>
        <w:tc>
          <w:tcPr>
            <w:tcW w:w="933" w:type="dxa"/>
            <w:vAlign w:val="center"/>
          </w:tcPr>
          <w:p w14:paraId="7FF048B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100个</w:t>
            </w:r>
          </w:p>
        </w:tc>
        <w:tc>
          <w:tcPr>
            <w:tcW w:w="900" w:type="dxa"/>
            <w:vAlign w:val="center"/>
          </w:tcPr>
          <w:p w14:paraId="21EE6D3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200</w:t>
            </w:r>
          </w:p>
        </w:tc>
        <w:tc>
          <w:tcPr>
            <w:tcW w:w="834" w:type="dxa"/>
            <w:vAlign w:val="center"/>
          </w:tcPr>
          <w:p w14:paraId="23191E2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1年及以上</w:t>
            </w:r>
          </w:p>
        </w:tc>
        <w:tc>
          <w:tcPr>
            <w:tcW w:w="753" w:type="dxa"/>
            <w:vAlign w:val="center"/>
          </w:tcPr>
          <w:p w14:paraId="28C2ED6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7日</w:t>
            </w:r>
          </w:p>
        </w:tc>
      </w:tr>
    </w:tbl>
    <w:p w14:paraId="639530E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9E282E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41EC59FB"/>
    <w:multiLevelType w:val="singleLevel"/>
    <w:tmpl w:val="41EC59FB"/>
    <w:lvl w:ilvl="0" w:tentative="0">
      <w:start w:val="1"/>
      <w:numFmt w:val="decimal"/>
      <w:suff w:val="nothing"/>
      <w:lvlText w:val="%1、"/>
      <w:lvlJc w:val="left"/>
    </w:lvl>
  </w:abstractNum>
  <w:abstractNum w:abstractNumId="4">
    <w:nsid w:val="51570127"/>
    <w:multiLevelType w:val="singleLevel"/>
    <w:tmpl w:val="51570127"/>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41A7D3C"/>
    <w:rsid w:val="052D3B24"/>
    <w:rsid w:val="0715148C"/>
    <w:rsid w:val="08E053FD"/>
    <w:rsid w:val="0B3C188E"/>
    <w:rsid w:val="0B603E17"/>
    <w:rsid w:val="0BC41F21"/>
    <w:rsid w:val="0D6D52EE"/>
    <w:rsid w:val="110C12EC"/>
    <w:rsid w:val="12040D82"/>
    <w:rsid w:val="124D331C"/>
    <w:rsid w:val="12625F0B"/>
    <w:rsid w:val="12883575"/>
    <w:rsid w:val="12D55D1E"/>
    <w:rsid w:val="14C76F80"/>
    <w:rsid w:val="15E12F09"/>
    <w:rsid w:val="193E2DCB"/>
    <w:rsid w:val="198F2D53"/>
    <w:rsid w:val="1A66082C"/>
    <w:rsid w:val="1A9A51D3"/>
    <w:rsid w:val="1AFD138A"/>
    <w:rsid w:val="1EE838F2"/>
    <w:rsid w:val="23E72ABF"/>
    <w:rsid w:val="26083FB3"/>
    <w:rsid w:val="26CC46FA"/>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7515C0"/>
    <w:rsid w:val="3CA737D7"/>
    <w:rsid w:val="3E6158D5"/>
    <w:rsid w:val="417E123A"/>
    <w:rsid w:val="42C82CA2"/>
    <w:rsid w:val="42FA20A2"/>
    <w:rsid w:val="47154972"/>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C8C7408"/>
    <w:rsid w:val="5D7C4D2D"/>
    <w:rsid w:val="5F7232D4"/>
    <w:rsid w:val="5F9A5527"/>
    <w:rsid w:val="62402164"/>
    <w:rsid w:val="632F44C3"/>
    <w:rsid w:val="64F462FB"/>
    <w:rsid w:val="66053614"/>
    <w:rsid w:val="68DD679C"/>
    <w:rsid w:val="6C1D7BEB"/>
    <w:rsid w:val="6D773183"/>
    <w:rsid w:val="6E713C29"/>
    <w:rsid w:val="6F137C43"/>
    <w:rsid w:val="6F825766"/>
    <w:rsid w:val="71723597"/>
    <w:rsid w:val="722145C7"/>
    <w:rsid w:val="727C6025"/>
    <w:rsid w:val="7315161C"/>
    <w:rsid w:val="73BF3D9C"/>
    <w:rsid w:val="74AB53DF"/>
    <w:rsid w:val="75570F51"/>
    <w:rsid w:val="75E4177A"/>
    <w:rsid w:val="75EF10BF"/>
    <w:rsid w:val="77183DD1"/>
    <w:rsid w:val="77601667"/>
    <w:rsid w:val="784371B5"/>
    <w:rsid w:val="787E5EB6"/>
    <w:rsid w:val="78A34418"/>
    <w:rsid w:val="78D2700F"/>
    <w:rsid w:val="78DD498A"/>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2582</Words>
  <Characters>2873</Characters>
  <Lines>0</Lines>
  <Paragraphs>0</Paragraphs>
  <TotalTime>0</TotalTime>
  <ScaleCrop>false</ScaleCrop>
  <LinksUpToDate>false</LinksUpToDate>
  <CharactersWithSpaces>2989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2025-10-15T07:57:52Z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