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bookmarkStart w:id="11" w:name="_GoBack"/>
      <w:r>
        <w:rPr>
          <w:rFonts w:hint="eastAsia" w:ascii="黑体" w:eastAsia="黑体"/>
          <w:b/>
          <w:color w:val="auto"/>
          <w:sz w:val="52"/>
          <w:szCs w:val="52"/>
          <w:highlight w:val="none"/>
          <w:vertAlign w:val="baseline"/>
          <w:lang w:val="en-US" w:eastAsia="zh-CN"/>
        </w:rPr>
        <w:t>离心风机采购项目</w:t>
      </w:r>
      <w:bookmarkEnd w:id="11"/>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60040</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青岛市妇女儿童医院离心风机采购项目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离心风机采购项目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60040</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青岛市妇女儿童医院离心风机采购项目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60040</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15"/>
        <w:gridCol w:w="2750"/>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序号</w:t>
            </w:r>
          </w:p>
        </w:tc>
        <w:tc>
          <w:tcPr>
            <w:tcW w:w="171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50"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2"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715" w:type="dxa"/>
            <w:vAlign w:val="center"/>
          </w:tcPr>
          <w:p w14:paraId="08859F2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离心风机</w:t>
            </w:r>
          </w:p>
        </w:tc>
        <w:tc>
          <w:tcPr>
            <w:tcW w:w="2750" w:type="dxa"/>
            <w:vAlign w:val="center"/>
          </w:tcPr>
          <w:p w14:paraId="19BB434B">
            <w:pPr>
              <w:numPr>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r>
              <w:rPr>
                <w:rFonts w:hint="default" w:ascii="仿宋" w:hAnsi="仿宋" w:eastAsia="仿宋" w:cs="仿宋"/>
                <w:b w:val="0"/>
                <w:bCs/>
                <w:color w:val="auto"/>
                <w:sz w:val="21"/>
                <w:szCs w:val="21"/>
                <w:highlight w:val="none"/>
                <w:vertAlign w:val="baseline"/>
                <w:lang w:val="en-US" w:eastAsia="zh-CN"/>
              </w:rPr>
              <w:t>外壳材质：碳钢</w:t>
            </w:r>
            <w:r>
              <w:rPr>
                <w:rFonts w:hint="eastAsia" w:ascii="仿宋" w:hAnsi="仿宋" w:eastAsia="仿宋" w:cs="仿宋"/>
                <w:b w:val="0"/>
                <w:bCs/>
                <w:color w:val="auto"/>
                <w:sz w:val="21"/>
                <w:szCs w:val="21"/>
                <w:highlight w:val="none"/>
                <w:vertAlign w:val="baseline"/>
                <w:lang w:val="en-US" w:eastAsia="zh-CN"/>
              </w:rPr>
              <w:t>；</w:t>
            </w:r>
          </w:p>
          <w:p w14:paraId="30CDA0C3">
            <w:pPr>
              <w:numPr>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w:t>
            </w:r>
            <w:r>
              <w:rPr>
                <w:rFonts w:hint="default" w:ascii="仿宋" w:hAnsi="仿宋" w:eastAsia="仿宋" w:cs="仿宋"/>
                <w:b w:val="0"/>
                <w:bCs/>
                <w:color w:val="auto"/>
                <w:sz w:val="21"/>
                <w:szCs w:val="21"/>
                <w:highlight w:val="none"/>
                <w:vertAlign w:val="baseline"/>
                <w:lang w:val="en-US" w:eastAsia="zh-CN"/>
              </w:rPr>
              <w:t>功率：不低于7.5kw</w:t>
            </w:r>
            <w:r>
              <w:rPr>
                <w:rFonts w:hint="eastAsia" w:ascii="仿宋" w:hAnsi="仿宋" w:eastAsia="仿宋" w:cs="仿宋"/>
                <w:b w:val="0"/>
                <w:bCs/>
                <w:color w:val="auto"/>
                <w:sz w:val="21"/>
                <w:szCs w:val="21"/>
                <w:highlight w:val="none"/>
                <w:vertAlign w:val="baseline"/>
                <w:lang w:val="en-US" w:eastAsia="zh-CN"/>
              </w:rPr>
              <w:t>；</w:t>
            </w:r>
          </w:p>
          <w:p w14:paraId="015F265D">
            <w:pPr>
              <w:numPr>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w:t>
            </w:r>
            <w:r>
              <w:rPr>
                <w:rFonts w:hint="default" w:ascii="仿宋" w:hAnsi="仿宋" w:eastAsia="仿宋" w:cs="仿宋"/>
                <w:b w:val="0"/>
                <w:bCs/>
                <w:color w:val="auto"/>
                <w:sz w:val="21"/>
                <w:szCs w:val="21"/>
                <w:highlight w:val="none"/>
                <w:vertAlign w:val="baseline"/>
                <w:lang w:val="en-US" w:eastAsia="zh-CN"/>
              </w:rPr>
              <w:t>风量：不低于7000-11300mm³/h</w:t>
            </w:r>
            <w:r>
              <w:rPr>
                <w:rFonts w:hint="eastAsia" w:ascii="仿宋" w:hAnsi="仿宋" w:eastAsia="仿宋" w:cs="仿宋"/>
                <w:b w:val="0"/>
                <w:bCs/>
                <w:color w:val="auto"/>
                <w:sz w:val="21"/>
                <w:szCs w:val="21"/>
                <w:highlight w:val="none"/>
                <w:vertAlign w:val="baseline"/>
                <w:lang w:val="en-US" w:eastAsia="zh-CN"/>
              </w:rPr>
              <w:t>；</w:t>
            </w:r>
          </w:p>
          <w:p w14:paraId="24A24EA7">
            <w:pPr>
              <w:numPr>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w:t>
            </w:r>
            <w:r>
              <w:rPr>
                <w:rFonts w:hint="default" w:ascii="仿宋" w:hAnsi="仿宋" w:eastAsia="仿宋" w:cs="仿宋"/>
                <w:b w:val="0"/>
                <w:bCs/>
                <w:color w:val="auto"/>
                <w:sz w:val="21"/>
                <w:szCs w:val="21"/>
                <w:highlight w:val="none"/>
                <w:vertAlign w:val="baseline"/>
                <w:lang w:val="en-US" w:eastAsia="zh-CN"/>
              </w:rPr>
              <w:t>全压：不低于1900-1460Pa</w:t>
            </w:r>
            <w:r>
              <w:rPr>
                <w:rFonts w:hint="eastAsia" w:ascii="仿宋" w:hAnsi="仿宋" w:eastAsia="仿宋" w:cs="仿宋"/>
                <w:b w:val="0"/>
                <w:bCs/>
                <w:color w:val="auto"/>
                <w:sz w:val="21"/>
                <w:szCs w:val="21"/>
                <w:highlight w:val="none"/>
                <w:vertAlign w:val="baseline"/>
                <w:lang w:val="en-US" w:eastAsia="zh-CN"/>
              </w:rPr>
              <w:t>；</w:t>
            </w:r>
          </w:p>
          <w:p w14:paraId="51AD0C7F">
            <w:pPr>
              <w:numPr>
                <w:numId w:val="0"/>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w:t>
            </w:r>
            <w:r>
              <w:rPr>
                <w:rFonts w:hint="default" w:ascii="仿宋" w:hAnsi="仿宋" w:eastAsia="仿宋" w:cs="仿宋"/>
                <w:b w:val="0"/>
                <w:bCs/>
                <w:color w:val="auto"/>
                <w:sz w:val="21"/>
                <w:szCs w:val="21"/>
                <w:highlight w:val="none"/>
                <w:vertAlign w:val="baseline"/>
                <w:lang w:val="en-US" w:eastAsia="zh-CN"/>
              </w:rPr>
              <w:t>含减震器、电机防雨罩、进出口软连接</w:t>
            </w:r>
            <w:r>
              <w:rPr>
                <w:rFonts w:hint="eastAsia" w:ascii="仿宋" w:hAnsi="仿宋" w:eastAsia="仿宋" w:cs="仿宋"/>
                <w:b w:val="0"/>
                <w:bCs/>
                <w:color w:val="auto"/>
                <w:sz w:val="21"/>
                <w:szCs w:val="21"/>
                <w:highlight w:val="none"/>
                <w:vertAlign w:val="baseline"/>
                <w:lang w:val="en-US" w:eastAsia="zh-CN"/>
              </w:rPr>
              <w:t>、消音器、降噪箱等；</w:t>
            </w:r>
          </w:p>
          <w:p w14:paraId="29E8BDC4">
            <w:pPr>
              <w:numPr>
                <w:numId w:val="0"/>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6、包拆除安装（</w:t>
            </w:r>
            <w:r>
              <w:rPr>
                <w:rFonts w:hint="eastAsia" w:ascii="仿宋" w:hAnsi="仿宋" w:eastAsia="仿宋" w:cs="仿宋"/>
                <w:b w:val="0"/>
                <w:bCs/>
                <w:color w:val="auto"/>
                <w:sz w:val="20"/>
                <w:szCs w:val="20"/>
                <w:highlight w:val="none"/>
                <w:vertAlign w:val="baseline"/>
                <w:lang w:val="en-US" w:eastAsia="zh-CN"/>
              </w:rPr>
              <w:t>含不锈钢膨胀螺栓、垫片等辅材</w:t>
            </w:r>
            <w:r>
              <w:rPr>
                <w:rFonts w:hint="eastAsia" w:ascii="仿宋" w:hAnsi="仿宋" w:eastAsia="仿宋" w:cs="仿宋"/>
                <w:b w:val="0"/>
                <w:bCs/>
                <w:color w:val="auto"/>
                <w:sz w:val="21"/>
                <w:szCs w:val="21"/>
                <w:highlight w:val="none"/>
                <w:vertAlign w:val="baseline"/>
                <w:lang w:val="en-US" w:eastAsia="zh-CN"/>
              </w:rPr>
              <w:t>）</w:t>
            </w:r>
          </w:p>
        </w:tc>
        <w:tc>
          <w:tcPr>
            <w:tcW w:w="777" w:type="dxa"/>
            <w:vAlign w:val="center"/>
          </w:tcPr>
          <w:p w14:paraId="3B5C127C">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29000</w:t>
            </w:r>
          </w:p>
        </w:tc>
        <w:tc>
          <w:tcPr>
            <w:tcW w:w="750" w:type="dxa"/>
            <w:vAlign w:val="center"/>
          </w:tcPr>
          <w:p w14:paraId="62284C0E">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95" w:type="dxa"/>
            <w:vAlign w:val="center"/>
          </w:tcPr>
          <w:p w14:paraId="7A655670">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873" w:type="dxa"/>
            <w:vAlign w:val="center"/>
          </w:tcPr>
          <w:p w14:paraId="2B504597">
            <w:pPr>
              <w:keepNext w:val="0"/>
              <w:keepLines w:val="0"/>
              <w:widowControl/>
              <w:suppressLineNumbers w:val="0"/>
              <w:jc w:val="center"/>
              <w:textAlignment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29000</w:t>
            </w:r>
          </w:p>
        </w:tc>
        <w:tc>
          <w:tcPr>
            <w:tcW w:w="820"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21C347B">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47A26518">
      <w:pPr>
        <w:rPr>
          <w:rFonts w:hint="eastAsia" w:ascii="仿宋" w:hAnsi="仿宋" w:eastAsia="仿宋" w:cs="宋体"/>
          <w:bCs/>
          <w:color w:val="auto"/>
          <w:sz w:val="32"/>
          <w:szCs w:val="32"/>
          <w:highlight w:val="none"/>
          <w:lang w:val="en-US" w:eastAsia="zh-CN"/>
        </w:rPr>
      </w:pPr>
    </w:p>
    <w:p w14:paraId="52AC3F2D">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B92C4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AFB3396"/>
    <w:rsid w:val="0B3C188E"/>
    <w:rsid w:val="0B603E17"/>
    <w:rsid w:val="0BC41F21"/>
    <w:rsid w:val="0D3C216F"/>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9025F4"/>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01D465E"/>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1753</Words>
  <Characters>2018</Characters>
  <Lines>0</Lines>
  <Paragraphs>0</Paragraphs>
  <TotalTime>6</TotalTime>
  <ScaleCrop>false</ScaleCrop>
  <LinksUpToDate>false</LinksUpToDate>
  <CharactersWithSpaces>2086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2026-03-05T02:30:17Z</cp:lastPrinted>
  <dcterms:modified xsi:type="dcterms:W3CDTF">2026-03-05T02:30:25Z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