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器械维修配件（十四）</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FECG20260126</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青岛市妇女儿童医院器械维修配件（十四）采购项目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器械维修配件（十四）采购项目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FECG20260126</w:t>
      </w:r>
    </w:p>
    <w:p w14:paraId="3F7A8A8E">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11</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3D9E3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3CCE92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器械维修配件（十四）采购项目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FECG20260126</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B05BFC9">
      <w:pPr>
        <w:numPr>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第一包：预算金额合计7767元</w:t>
      </w:r>
    </w:p>
    <w:tbl>
      <w:tblPr>
        <w:tblStyle w:val="9"/>
        <w:tblW w:w="10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2239"/>
        <w:gridCol w:w="3445"/>
        <w:gridCol w:w="819"/>
        <w:gridCol w:w="623"/>
        <w:gridCol w:w="554"/>
        <w:gridCol w:w="808"/>
        <w:gridCol w:w="762"/>
        <w:gridCol w:w="896"/>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16"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2239"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5"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9"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23"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554"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3E76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0B68315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2239" w:type="dxa"/>
            <w:vAlign w:val="center"/>
          </w:tcPr>
          <w:p w14:paraId="1D6F9A3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PU管直通</w:t>
            </w:r>
          </w:p>
        </w:tc>
        <w:tc>
          <w:tcPr>
            <w:tcW w:w="3445" w:type="dxa"/>
            <w:vAlign w:val="center"/>
          </w:tcPr>
          <w:p w14:paraId="458A0ADC">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25mm转10mm</w:t>
            </w:r>
          </w:p>
        </w:tc>
        <w:tc>
          <w:tcPr>
            <w:tcW w:w="819" w:type="dxa"/>
            <w:vAlign w:val="center"/>
          </w:tcPr>
          <w:p w14:paraId="3194567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w:t>
            </w:r>
          </w:p>
        </w:tc>
        <w:tc>
          <w:tcPr>
            <w:tcW w:w="623" w:type="dxa"/>
            <w:vAlign w:val="center"/>
          </w:tcPr>
          <w:p w14:paraId="11BF45D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10</w:t>
            </w:r>
          </w:p>
        </w:tc>
        <w:tc>
          <w:tcPr>
            <w:tcW w:w="554" w:type="dxa"/>
            <w:vAlign w:val="center"/>
          </w:tcPr>
          <w:p w14:paraId="5C42CE8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个</w:t>
            </w:r>
          </w:p>
        </w:tc>
        <w:tc>
          <w:tcPr>
            <w:tcW w:w="808" w:type="dxa"/>
            <w:vAlign w:val="center"/>
          </w:tcPr>
          <w:p w14:paraId="56F6A1D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30</w:t>
            </w:r>
          </w:p>
        </w:tc>
        <w:tc>
          <w:tcPr>
            <w:tcW w:w="762" w:type="dxa"/>
            <w:vAlign w:val="center"/>
          </w:tcPr>
          <w:p w14:paraId="231BC89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3个月</w:t>
            </w:r>
          </w:p>
        </w:tc>
        <w:tc>
          <w:tcPr>
            <w:tcW w:w="896" w:type="dxa"/>
            <w:vAlign w:val="center"/>
          </w:tcPr>
          <w:p w14:paraId="093ACF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5706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4834650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2239" w:type="dxa"/>
            <w:vAlign w:val="center"/>
          </w:tcPr>
          <w:p w14:paraId="2729813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等径三通接头</w:t>
            </w:r>
          </w:p>
        </w:tc>
        <w:tc>
          <w:tcPr>
            <w:tcW w:w="3445" w:type="dxa"/>
            <w:vAlign w:val="center"/>
          </w:tcPr>
          <w:p w14:paraId="107E3B12">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PE-10</w:t>
            </w:r>
          </w:p>
        </w:tc>
        <w:tc>
          <w:tcPr>
            <w:tcW w:w="819" w:type="dxa"/>
            <w:vAlign w:val="center"/>
          </w:tcPr>
          <w:p w14:paraId="39C5E4F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w:t>
            </w:r>
          </w:p>
        </w:tc>
        <w:tc>
          <w:tcPr>
            <w:tcW w:w="623" w:type="dxa"/>
            <w:vAlign w:val="center"/>
          </w:tcPr>
          <w:p w14:paraId="55961B4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10</w:t>
            </w:r>
          </w:p>
        </w:tc>
        <w:tc>
          <w:tcPr>
            <w:tcW w:w="554" w:type="dxa"/>
            <w:vAlign w:val="center"/>
          </w:tcPr>
          <w:p w14:paraId="351F0F4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个</w:t>
            </w:r>
          </w:p>
        </w:tc>
        <w:tc>
          <w:tcPr>
            <w:tcW w:w="808" w:type="dxa"/>
            <w:vAlign w:val="center"/>
          </w:tcPr>
          <w:p w14:paraId="58127A7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30</w:t>
            </w:r>
          </w:p>
        </w:tc>
        <w:tc>
          <w:tcPr>
            <w:tcW w:w="762" w:type="dxa"/>
            <w:vAlign w:val="center"/>
          </w:tcPr>
          <w:p w14:paraId="17DB592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3个月</w:t>
            </w:r>
          </w:p>
        </w:tc>
        <w:tc>
          <w:tcPr>
            <w:tcW w:w="896" w:type="dxa"/>
            <w:vAlign w:val="center"/>
          </w:tcPr>
          <w:p w14:paraId="666C132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3B02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665A17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2239" w:type="dxa"/>
            <w:vAlign w:val="center"/>
          </w:tcPr>
          <w:p w14:paraId="1467A7F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PG变径直通接头</w:t>
            </w:r>
          </w:p>
        </w:tc>
        <w:tc>
          <w:tcPr>
            <w:tcW w:w="3445" w:type="dxa"/>
            <w:vAlign w:val="center"/>
          </w:tcPr>
          <w:p w14:paraId="2519B31F">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PG10-8</w:t>
            </w:r>
          </w:p>
        </w:tc>
        <w:tc>
          <w:tcPr>
            <w:tcW w:w="819" w:type="dxa"/>
            <w:vAlign w:val="center"/>
          </w:tcPr>
          <w:p w14:paraId="07DD8F7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w:t>
            </w:r>
          </w:p>
        </w:tc>
        <w:tc>
          <w:tcPr>
            <w:tcW w:w="623" w:type="dxa"/>
            <w:vAlign w:val="center"/>
          </w:tcPr>
          <w:p w14:paraId="25077CC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10</w:t>
            </w:r>
          </w:p>
        </w:tc>
        <w:tc>
          <w:tcPr>
            <w:tcW w:w="554" w:type="dxa"/>
            <w:vAlign w:val="center"/>
          </w:tcPr>
          <w:p w14:paraId="06FBAF9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个</w:t>
            </w:r>
          </w:p>
        </w:tc>
        <w:tc>
          <w:tcPr>
            <w:tcW w:w="808" w:type="dxa"/>
            <w:vAlign w:val="center"/>
          </w:tcPr>
          <w:p w14:paraId="6BB0343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30</w:t>
            </w:r>
          </w:p>
        </w:tc>
        <w:tc>
          <w:tcPr>
            <w:tcW w:w="762" w:type="dxa"/>
            <w:vAlign w:val="center"/>
          </w:tcPr>
          <w:p w14:paraId="5120411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3个月</w:t>
            </w:r>
          </w:p>
        </w:tc>
        <w:tc>
          <w:tcPr>
            <w:tcW w:w="896" w:type="dxa"/>
            <w:vAlign w:val="center"/>
          </w:tcPr>
          <w:p w14:paraId="75EDDE6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2209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1D45C3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2239" w:type="dxa"/>
            <w:vAlign w:val="center"/>
          </w:tcPr>
          <w:p w14:paraId="5133E63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油漆刷子</w:t>
            </w:r>
          </w:p>
        </w:tc>
        <w:tc>
          <w:tcPr>
            <w:tcW w:w="3445" w:type="dxa"/>
            <w:vAlign w:val="center"/>
          </w:tcPr>
          <w:p w14:paraId="10FC3F98">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羊毛刷加厚，柄18厘米±2厘米</w:t>
            </w:r>
            <w:r>
              <w:rPr>
                <w:rFonts w:hint="eastAsia" w:ascii="仿宋" w:hAnsi="仿宋" w:eastAsia="仿宋" w:cs="仿宋"/>
                <w:b w:val="0"/>
                <w:bCs/>
                <w:color w:val="auto"/>
                <w:sz w:val="20"/>
                <w:szCs w:val="20"/>
                <w:highlight w:val="none"/>
                <w:vertAlign w:val="baseline"/>
                <w:lang w:val="en-US" w:eastAsia="zh-CN"/>
              </w:rPr>
              <w:t>，</w:t>
            </w:r>
          </w:p>
          <w:p w14:paraId="7BB54437">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2吋，3吋各10把</w:t>
            </w:r>
          </w:p>
        </w:tc>
        <w:tc>
          <w:tcPr>
            <w:tcW w:w="819" w:type="dxa"/>
            <w:vAlign w:val="center"/>
          </w:tcPr>
          <w:p w14:paraId="5D4C09D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5</w:t>
            </w:r>
          </w:p>
        </w:tc>
        <w:tc>
          <w:tcPr>
            <w:tcW w:w="623" w:type="dxa"/>
            <w:vAlign w:val="center"/>
          </w:tcPr>
          <w:p w14:paraId="45345C1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20</w:t>
            </w:r>
          </w:p>
        </w:tc>
        <w:tc>
          <w:tcPr>
            <w:tcW w:w="554" w:type="dxa"/>
            <w:vAlign w:val="center"/>
          </w:tcPr>
          <w:p w14:paraId="6702402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把</w:t>
            </w:r>
          </w:p>
        </w:tc>
        <w:tc>
          <w:tcPr>
            <w:tcW w:w="808" w:type="dxa"/>
            <w:vAlign w:val="center"/>
          </w:tcPr>
          <w:p w14:paraId="248FADB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100</w:t>
            </w:r>
          </w:p>
        </w:tc>
        <w:tc>
          <w:tcPr>
            <w:tcW w:w="762" w:type="dxa"/>
            <w:vAlign w:val="center"/>
          </w:tcPr>
          <w:p w14:paraId="2487105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3个月</w:t>
            </w:r>
          </w:p>
        </w:tc>
        <w:tc>
          <w:tcPr>
            <w:tcW w:w="896" w:type="dxa"/>
            <w:vAlign w:val="center"/>
          </w:tcPr>
          <w:p w14:paraId="669AEC3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513D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3D799CB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w:t>
            </w:r>
          </w:p>
        </w:tc>
        <w:tc>
          <w:tcPr>
            <w:tcW w:w="2239" w:type="dxa"/>
            <w:vAlign w:val="center"/>
          </w:tcPr>
          <w:p w14:paraId="6EE7E47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高压气管</w:t>
            </w:r>
          </w:p>
        </w:tc>
        <w:tc>
          <w:tcPr>
            <w:tcW w:w="3445" w:type="dxa"/>
            <w:vAlign w:val="center"/>
          </w:tcPr>
          <w:p w14:paraId="4201761A">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直径10mm</w:t>
            </w:r>
          </w:p>
        </w:tc>
        <w:tc>
          <w:tcPr>
            <w:tcW w:w="819" w:type="dxa"/>
            <w:vAlign w:val="center"/>
          </w:tcPr>
          <w:p w14:paraId="618EDB5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7</w:t>
            </w:r>
          </w:p>
        </w:tc>
        <w:tc>
          <w:tcPr>
            <w:tcW w:w="623" w:type="dxa"/>
            <w:vAlign w:val="center"/>
          </w:tcPr>
          <w:p w14:paraId="1E47568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30</w:t>
            </w:r>
          </w:p>
        </w:tc>
        <w:tc>
          <w:tcPr>
            <w:tcW w:w="554" w:type="dxa"/>
            <w:vAlign w:val="center"/>
          </w:tcPr>
          <w:p w14:paraId="46413E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米</w:t>
            </w:r>
          </w:p>
        </w:tc>
        <w:tc>
          <w:tcPr>
            <w:tcW w:w="808" w:type="dxa"/>
            <w:vAlign w:val="center"/>
          </w:tcPr>
          <w:p w14:paraId="669E248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210</w:t>
            </w:r>
          </w:p>
        </w:tc>
        <w:tc>
          <w:tcPr>
            <w:tcW w:w="762" w:type="dxa"/>
            <w:vAlign w:val="center"/>
          </w:tcPr>
          <w:p w14:paraId="7533761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3个月</w:t>
            </w:r>
          </w:p>
        </w:tc>
        <w:tc>
          <w:tcPr>
            <w:tcW w:w="896" w:type="dxa"/>
            <w:vAlign w:val="center"/>
          </w:tcPr>
          <w:p w14:paraId="56377BE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316A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72728BA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2239" w:type="dxa"/>
            <w:vAlign w:val="center"/>
          </w:tcPr>
          <w:p w14:paraId="7CB61FB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皮带</w:t>
            </w:r>
          </w:p>
        </w:tc>
        <w:tc>
          <w:tcPr>
            <w:tcW w:w="3445" w:type="dxa"/>
            <w:vAlign w:val="center"/>
          </w:tcPr>
          <w:p w14:paraId="137B4149">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三星 A57 三角带</w:t>
            </w:r>
          </w:p>
        </w:tc>
        <w:tc>
          <w:tcPr>
            <w:tcW w:w="819" w:type="dxa"/>
            <w:vAlign w:val="center"/>
          </w:tcPr>
          <w:p w14:paraId="2BDB27F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30</w:t>
            </w:r>
          </w:p>
        </w:tc>
        <w:tc>
          <w:tcPr>
            <w:tcW w:w="623" w:type="dxa"/>
            <w:vAlign w:val="center"/>
          </w:tcPr>
          <w:p w14:paraId="64EA43B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8</w:t>
            </w:r>
          </w:p>
        </w:tc>
        <w:tc>
          <w:tcPr>
            <w:tcW w:w="554" w:type="dxa"/>
            <w:vAlign w:val="center"/>
          </w:tcPr>
          <w:p w14:paraId="3B99EDB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根</w:t>
            </w:r>
          </w:p>
        </w:tc>
        <w:tc>
          <w:tcPr>
            <w:tcW w:w="808" w:type="dxa"/>
            <w:vAlign w:val="center"/>
          </w:tcPr>
          <w:p w14:paraId="590D8D0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240</w:t>
            </w:r>
          </w:p>
        </w:tc>
        <w:tc>
          <w:tcPr>
            <w:tcW w:w="762" w:type="dxa"/>
            <w:vAlign w:val="center"/>
          </w:tcPr>
          <w:p w14:paraId="1435EED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3个月</w:t>
            </w:r>
          </w:p>
        </w:tc>
        <w:tc>
          <w:tcPr>
            <w:tcW w:w="896" w:type="dxa"/>
            <w:vAlign w:val="center"/>
          </w:tcPr>
          <w:p w14:paraId="03A671C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2BDC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61F156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w:t>
            </w:r>
          </w:p>
        </w:tc>
        <w:tc>
          <w:tcPr>
            <w:tcW w:w="2239" w:type="dxa"/>
            <w:vAlign w:val="center"/>
          </w:tcPr>
          <w:p w14:paraId="0E8CCA5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除锈、防锈一体漆</w:t>
            </w:r>
          </w:p>
        </w:tc>
        <w:tc>
          <w:tcPr>
            <w:tcW w:w="3445" w:type="dxa"/>
            <w:vAlign w:val="center"/>
          </w:tcPr>
          <w:p w14:paraId="397E2328">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金属漆，绿色</w:t>
            </w:r>
            <w:r>
              <w:rPr>
                <w:rFonts w:hint="eastAsia" w:ascii="仿宋" w:hAnsi="仿宋" w:eastAsia="仿宋" w:cs="仿宋"/>
                <w:b w:val="0"/>
                <w:bCs/>
                <w:color w:val="auto"/>
                <w:sz w:val="20"/>
                <w:szCs w:val="20"/>
                <w:highlight w:val="none"/>
                <w:vertAlign w:val="baseline"/>
                <w:lang w:val="en-US" w:eastAsia="zh-CN"/>
              </w:rPr>
              <w:t>，20斤/桶</w:t>
            </w:r>
          </w:p>
        </w:tc>
        <w:tc>
          <w:tcPr>
            <w:tcW w:w="819" w:type="dxa"/>
            <w:vAlign w:val="center"/>
          </w:tcPr>
          <w:p w14:paraId="743C59E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300</w:t>
            </w:r>
          </w:p>
        </w:tc>
        <w:tc>
          <w:tcPr>
            <w:tcW w:w="623" w:type="dxa"/>
            <w:vAlign w:val="center"/>
          </w:tcPr>
          <w:p w14:paraId="6A991F2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1</w:t>
            </w:r>
          </w:p>
        </w:tc>
        <w:tc>
          <w:tcPr>
            <w:tcW w:w="554" w:type="dxa"/>
            <w:vAlign w:val="center"/>
          </w:tcPr>
          <w:p w14:paraId="3CA6D68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桶</w:t>
            </w:r>
          </w:p>
        </w:tc>
        <w:tc>
          <w:tcPr>
            <w:tcW w:w="808" w:type="dxa"/>
            <w:vAlign w:val="center"/>
          </w:tcPr>
          <w:p w14:paraId="5C0596D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300</w:t>
            </w:r>
          </w:p>
        </w:tc>
        <w:tc>
          <w:tcPr>
            <w:tcW w:w="762" w:type="dxa"/>
            <w:vAlign w:val="center"/>
          </w:tcPr>
          <w:p w14:paraId="0E6D780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w:t>
            </w:r>
          </w:p>
        </w:tc>
        <w:tc>
          <w:tcPr>
            <w:tcW w:w="896" w:type="dxa"/>
            <w:vAlign w:val="center"/>
          </w:tcPr>
          <w:p w14:paraId="5E79D55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304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447C93B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w:t>
            </w:r>
          </w:p>
        </w:tc>
        <w:tc>
          <w:tcPr>
            <w:tcW w:w="2239" w:type="dxa"/>
            <w:vAlign w:val="center"/>
          </w:tcPr>
          <w:p w14:paraId="63BD8C9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皮带</w:t>
            </w:r>
          </w:p>
        </w:tc>
        <w:tc>
          <w:tcPr>
            <w:tcW w:w="3445" w:type="dxa"/>
            <w:vAlign w:val="center"/>
          </w:tcPr>
          <w:p w14:paraId="3434F6D2">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SPB-1900，窄</w:t>
            </w:r>
            <w:r>
              <w:rPr>
                <w:rFonts w:hint="eastAsia" w:ascii="仿宋" w:hAnsi="仿宋" w:eastAsia="仿宋" w:cs="仿宋"/>
                <w:b w:val="0"/>
                <w:bCs/>
                <w:color w:val="auto"/>
                <w:sz w:val="20"/>
                <w:szCs w:val="20"/>
                <w:highlight w:val="none"/>
                <w:vertAlign w:val="baseline"/>
                <w:lang w:val="en-US" w:eastAsia="zh-CN"/>
              </w:rPr>
              <w:t>V</w:t>
            </w:r>
            <w:r>
              <w:rPr>
                <w:rFonts w:hint="default" w:ascii="仿宋" w:hAnsi="仿宋" w:eastAsia="仿宋" w:cs="仿宋"/>
                <w:b w:val="0"/>
                <w:bCs/>
                <w:color w:val="auto"/>
                <w:sz w:val="20"/>
                <w:szCs w:val="20"/>
                <w:highlight w:val="none"/>
                <w:vertAlign w:val="baseline"/>
                <w:lang w:val="en-US" w:eastAsia="zh-CN"/>
              </w:rPr>
              <w:t>三角带</w:t>
            </w:r>
            <w:r>
              <w:rPr>
                <w:rFonts w:hint="eastAsia" w:ascii="仿宋" w:hAnsi="仿宋" w:eastAsia="仿宋" w:cs="仿宋"/>
                <w:b w:val="0"/>
                <w:bCs/>
                <w:color w:val="auto"/>
                <w:sz w:val="20"/>
                <w:szCs w:val="20"/>
                <w:highlight w:val="none"/>
                <w:vertAlign w:val="baseline"/>
                <w:lang w:val="en-US" w:eastAsia="zh-CN"/>
              </w:rPr>
              <w:t>，耐温、耐磨、抗静电</w:t>
            </w:r>
          </w:p>
        </w:tc>
        <w:tc>
          <w:tcPr>
            <w:tcW w:w="819" w:type="dxa"/>
            <w:vAlign w:val="center"/>
          </w:tcPr>
          <w:p w14:paraId="7F77432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68</w:t>
            </w:r>
          </w:p>
        </w:tc>
        <w:tc>
          <w:tcPr>
            <w:tcW w:w="623" w:type="dxa"/>
            <w:vAlign w:val="center"/>
          </w:tcPr>
          <w:p w14:paraId="6AB845C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6</w:t>
            </w:r>
          </w:p>
        </w:tc>
        <w:tc>
          <w:tcPr>
            <w:tcW w:w="554" w:type="dxa"/>
            <w:vAlign w:val="center"/>
          </w:tcPr>
          <w:p w14:paraId="10561A1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根</w:t>
            </w:r>
          </w:p>
        </w:tc>
        <w:tc>
          <w:tcPr>
            <w:tcW w:w="808" w:type="dxa"/>
            <w:vAlign w:val="center"/>
          </w:tcPr>
          <w:p w14:paraId="15EE928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408</w:t>
            </w:r>
          </w:p>
        </w:tc>
        <w:tc>
          <w:tcPr>
            <w:tcW w:w="762" w:type="dxa"/>
            <w:vAlign w:val="center"/>
          </w:tcPr>
          <w:p w14:paraId="53C4F9C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6个月</w:t>
            </w:r>
          </w:p>
        </w:tc>
        <w:tc>
          <w:tcPr>
            <w:tcW w:w="896" w:type="dxa"/>
            <w:vAlign w:val="center"/>
          </w:tcPr>
          <w:p w14:paraId="51A7C04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6E0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02C0B8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w:t>
            </w:r>
          </w:p>
        </w:tc>
        <w:tc>
          <w:tcPr>
            <w:tcW w:w="2239" w:type="dxa"/>
            <w:vAlign w:val="center"/>
          </w:tcPr>
          <w:p w14:paraId="42D8CB0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热水管路电动执行器+阀体+连接件组合</w:t>
            </w:r>
          </w:p>
        </w:tc>
        <w:tc>
          <w:tcPr>
            <w:tcW w:w="3445" w:type="dxa"/>
            <w:vAlign w:val="center"/>
          </w:tcPr>
          <w:p w14:paraId="213F515B">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配套设备型号：</w:t>
            </w:r>
            <w:r>
              <w:rPr>
                <w:rFonts w:hint="default" w:ascii="仿宋" w:hAnsi="仿宋" w:eastAsia="仿宋" w:cs="仿宋"/>
                <w:b w:val="0"/>
                <w:bCs/>
                <w:color w:val="auto"/>
                <w:sz w:val="20"/>
                <w:szCs w:val="20"/>
                <w:highlight w:val="none"/>
                <w:vertAlign w:val="baseline"/>
                <w:lang w:val="en-US" w:eastAsia="zh-CN"/>
              </w:rPr>
              <w:t>西门子，VVG44.25-10+SAS61.03+ALG252</w:t>
            </w:r>
          </w:p>
        </w:tc>
        <w:tc>
          <w:tcPr>
            <w:tcW w:w="819" w:type="dxa"/>
            <w:vAlign w:val="center"/>
          </w:tcPr>
          <w:p w14:paraId="218CFC6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2747</w:t>
            </w:r>
          </w:p>
        </w:tc>
        <w:tc>
          <w:tcPr>
            <w:tcW w:w="623" w:type="dxa"/>
            <w:vAlign w:val="center"/>
          </w:tcPr>
          <w:p w14:paraId="0A6FE1D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1</w:t>
            </w:r>
          </w:p>
        </w:tc>
        <w:tc>
          <w:tcPr>
            <w:tcW w:w="554" w:type="dxa"/>
            <w:vAlign w:val="center"/>
          </w:tcPr>
          <w:p w14:paraId="6A0D88B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套</w:t>
            </w:r>
          </w:p>
        </w:tc>
        <w:tc>
          <w:tcPr>
            <w:tcW w:w="808" w:type="dxa"/>
            <w:vAlign w:val="center"/>
          </w:tcPr>
          <w:p w14:paraId="58B092B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2747</w:t>
            </w:r>
          </w:p>
        </w:tc>
        <w:tc>
          <w:tcPr>
            <w:tcW w:w="762" w:type="dxa"/>
            <w:vAlign w:val="center"/>
          </w:tcPr>
          <w:p w14:paraId="359EDE8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6个月</w:t>
            </w:r>
          </w:p>
        </w:tc>
        <w:tc>
          <w:tcPr>
            <w:tcW w:w="896" w:type="dxa"/>
            <w:vAlign w:val="center"/>
          </w:tcPr>
          <w:p w14:paraId="6375224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7F42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16" w:type="dxa"/>
            <w:vAlign w:val="center"/>
          </w:tcPr>
          <w:p w14:paraId="01B3FB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w:t>
            </w:r>
          </w:p>
        </w:tc>
        <w:tc>
          <w:tcPr>
            <w:tcW w:w="2239" w:type="dxa"/>
            <w:vAlign w:val="center"/>
          </w:tcPr>
          <w:p w14:paraId="3426545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热水管路电动执行器+阀体+连接件组合</w:t>
            </w:r>
          </w:p>
        </w:tc>
        <w:tc>
          <w:tcPr>
            <w:tcW w:w="3445" w:type="dxa"/>
            <w:vAlign w:val="center"/>
          </w:tcPr>
          <w:p w14:paraId="1748A06D">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配套设备型号：</w:t>
            </w:r>
            <w:r>
              <w:rPr>
                <w:rFonts w:hint="default" w:ascii="仿宋" w:hAnsi="仿宋" w:eastAsia="仿宋" w:cs="仿宋"/>
                <w:b w:val="0"/>
                <w:bCs/>
                <w:color w:val="auto"/>
                <w:sz w:val="20"/>
                <w:szCs w:val="20"/>
                <w:highlight w:val="none"/>
                <w:vertAlign w:val="baseline"/>
                <w:lang w:val="en-US" w:eastAsia="zh-CN"/>
              </w:rPr>
              <w:t>西门子，VVG44.40-25+SAS61.03+ALG402</w:t>
            </w:r>
          </w:p>
        </w:tc>
        <w:tc>
          <w:tcPr>
            <w:tcW w:w="819" w:type="dxa"/>
            <w:vAlign w:val="center"/>
          </w:tcPr>
          <w:p w14:paraId="3DD33DF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3672</w:t>
            </w:r>
          </w:p>
        </w:tc>
        <w:tc>
          <w:tcPr>
            <w:tcW w:w="623" w:type="dxa"/>
            <w:vAlign w:val="center"/>
          </w:tcPr>
          <w:p w14:paraId="561384E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1</w:t>
            </w:r>
          </w:p>
        </w:tc>
        <w:tc>
          <w:tcPr>
            <w:tcW w:w="554" w:type="dxa"/>
            <w:vAlign w:val="center"/>
          </w:tcPr>
          <w:p w14:paraId="6385FF2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套</w:t>
            </w:r>
          </w:p>
        </w:tc>
        <w:tc>
          <w:tcPr>
            <w:tcW w:w="808" w:type="dxa"/>
            <w:vAlign w:val="center"/>
          </w:tcPr>
          <w:p w14:paraId="69460B2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3672</w:t>
            </w:r>
          </w:p>
        </w:tc>
        <w:tc>
          <w:tcPr>
            <w:tcW w:w="762" w:type="dxa"/>
            <w:vAlign w:val="center"/>
          </w:tcPr>
          <w:p w14:paraId="30FE146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6个月</w:t>
            </w:r>
          </w:p>
        </w:tc>
        <w:tc>
          <w:tcPr>
            <w:tcW w:w="896" w:type="dxa"/>
            <w:vAlign w:val="center"/>
          </w:tcPr>
          <w:p w14:paraId="1361517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643F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300" w:type="dxa"/>
            <w:gridSpan w:val="3"/>
            <w:vAlign w:val="center"/>
          </w:tcPr>
          <w:p w14:paraId="5033A69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合计（元）：</w:t>
            </w:r>
          </w:p>
        </w:tc>
        <w:tc>
          <w:tcPr>
            <w:tcW w:w="4462" w:type="dxa"/>
            <w:gridSpan w:val="6"/>
            <w:vAlign w:val="center"/>
          </w:tcPr>
          <w:p w14:paraId="359A025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7767</w:t>
            </w:r>
          </w:p>
        </w:tc>
      </w:tr>
    </w:tbl>
    <w:p w14:paraId="640FCBC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第二包：预算金额合计48000</w:t>
      </w:r>
      <w:bookmarkStart w:id="11" w:name="_GoBack"/>
      <w:bookmarkEnd w:id="11"/>
      <w:r>
        <w:rPr>
          <w:rFonts w:hint="eastAsia" w:ascii="仿宋" w:hAnsi="仿宋" w:eastAsia="仿宋" w:cs="仿宋"/>
          <w:b/>
          <w:bCs w:val="0"/>
          <w:color w:val="auto"/>
          <w:sz w:val="24"/>
          <w:szCs w:val="24"/>
          <w:highlight w:val="none"/>
          <w:vertAlign w:val="baseline"/>
          <w:lang w:val="en-US" w:eastAsia="zh-CN"/>
        </w:rPr>
        <w:t>元</w:t>
      </w:r>
    </w:p>
    <w:tbl>
      <w:tblPr>
        <w:tblStyle w:val="9"/>
        <w:tblW w:w="10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2037"/>
        <w:gridCol w:w="3647"/>
        <w:gridCol w:w="819"/>
        <w:gridCol w:w="623"/>
        <w:gridCol w:w="554"/>
        <w:gridCol w:w="808"/>
        <w:gridCol w:w="762"/>
        <w:gridCol w:w="896"/>
      </w:tblGrid>
      <w:tr w14:paraId="2BF2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16" w:type="dxa"/>
            <w:vAlign w:val="center"/>
          </w:tcPr>
          <w:p w14:paraId="50282B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2037" w:type="dxa"/>
            <w:vAlign w:val="center"/>
          </w:tcPr>
          <w:p w14:paraId="51FD498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647" w:type="dxa"/>
            <w:vAlign w:val="center"/>
          </w:tcPr>
          <w:p w14:paraId="2A79EA2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9" w:type="dxa"/>
            <w:vAlign w:val="center"/>
          </w:tcPr>
          <w:p w14:paraId="2456C79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E6BBDD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29105F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23" w:type="dxa"/>
            <w:vAlign w:val="center"/>
          </w:tcPr>
          <w:p w14:paraId="5EFFA04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554" w:type="dxa"/>
            <w:vAlign w:val="center"/>
          </w:tcPr>
          <w:p w14:paraId="2131F44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0219EAD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5D3694E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6930BBD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2FFDFEF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09C0C13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A05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16" w:type="dxa"/>
            <w:vAlign w:val="center"/>
          </w:tcPr>
          <w:p w14:paraId="1B39DD5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2037" w:type="dxa"/>
            <w:vAlign w:val="center"/>
          </w:tcPr>
          <w:p w14:paraId="5FA2E20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射频治疗配件</w:t>
            </w:r>
          </w:p>
        </w:tc>
        <w:tc>
          <w:tcPr>
            <w:tcW w:w="3647" w:type="dxa"/>
            <w:vAlign w:val="center"/>
          </w:tcPr>
          <w:p w14:paraId="5AB3735F">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配套设备型号：天津顺博 XSSP-3SE 型射频理疗仪配套治疗头。</w:t>
            </w:r>
          </w:p>
          <w:p w14:paraId="15E53590">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每套包含：内阴模块1个部件、外阴模块2个部件、治疗头延长杆1个。</w:t>
            </w:r>
          </w:p>
          <w:p w14:paraId="4179C944">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原厂配套配件。</w:t>
            </w:r>
          </w:p>
        </w:tc>
        <w:tc>
          <w:tcPr>
            <w:tcW w:w="819" w:type="dxa"/>
            <w:vAlign w:val="center"/>
          </w:tcPr>
          <w:p w14:paraId="528761C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12000</w:t>
            </w:r>
          </w:p>
        </w:tc>
        <w:tc>
          <w:tcPr>
            <w:tcW w:w="623" w:type="dxa"/>
            <w:vAlign w:val="center"/>
          </w:tcPr>
          <w:p w14:paraId="5D57118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554" w:type="dxa"/>
            <w:vAlign w:val="center"/>
          </w:tcPr>
          <w:p w14:paraId="68B560D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7A01128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48000</w:t>
            </w:r>
          </w:p>
        </w:tc>
        <w:tc>
          <w:tcPr>
            <w:tcW w:w="762" w:type="dxa"/>
            <w:vAlign w:val="center"/>
          </w:tcPr>
          <w:p w14:paraId="437916A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186F107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2803844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72B960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59911685"/>
    <w:multiLevelType w:val="singleLevel"/>
    <w:tmpl w:val="59911685"/>
    <w:lvl w:ilvl="0" w:tentative="0">
      <w:start w:val="1"/>
      <w:numFmt w:val="decimal"/>
      <w:suff w:val="nothing"/>
      <w:lvlText w:val="%1、"/>
      <w:lvlJc w:val="left"/>
    </w:lvl>
  </w:abstractNum>
  <w:abstractNum w:abstractNumId="5">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2F17256"/>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1F095C2A"/>
    <w:rsid w:val="1FFD54FC"/>
    <w:rsid w:val="20232D1B"/>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5F54CB"/>
    <w:rsid w:val="33AA7021"/>
    <w:rsid w:val="33D62126"/>
    <w:rsid w:val="33EF4371"/>
    <w:rsid w:val="359B6DED"/>
    <w:rsid w:val="35BB5A78"/>
    <w:rsid w:val="36D371B1"/>
    <w:rsid w:val="37BC1633"/>
    <w:rsid w:val="387E2B20"/>
    <w:rsid w:val="388303A3"/>
    <w:rsid w:val="39FC3049"/>
    <w:rsid w:val="3AE076E5"/>
    <w:rsid w:val="3B4E3ED9"/>
    <w:rsid w:val="3C5A27F2"/>
    <w:rsid w:val="3CA737D7"/>
    <w:rsid w:val="3E6158D5"/>
    <w:rsid w:val="417E123A"/>
    <w:rsid w:val="420642F6"/>
    <w:rsid w:val="42FA20A2"/>
    <w:rsid w:val="43433EE6"/>
    <w:rsid w:val="43C51DA5"/>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2074D56"/>
    <w:rsid w:val="539C0DA4"/>
    <w:rsid w:val="556E3867"/>
    <w:rsid w:val="56F03878"/>
    <w:rsid w:val="570D3802"/>
    <w:rsid w:val="579D2DD8"/>
    <w:rsid w:val="588A0D0A"/>
    <w:rsid w:val="5927777C"/>
    <w:rsid w:val="59396B30"/>
    <w:rsid w:val="59C941DE"/>
    <w:rsid w:val="5A89051D"/>
    <w:rsid w:val="5AA004E9"/>
    <w:rsid w:val="5B975D90"/>
    <w:rsid w:val="5BAB1B9D"/>
    <w:rsid w:val="5C394634"/>
    <w:rsid w:val="5D7C4D2D"/>
    <w:rsid w:val="5E3A7AF0"/>
    <w:rsid w:val="5E544260"/>
    <w:rsid w:val="5F9A5527"/>
    <w:rsid w:val="5FA4461C"/>
    <w:rsid w:val="5FEF5132"/>
    <w:rsid w:val="60436A52"/>
    <w:rsid w:val="61233E3F"/>
    <w:rsid w:val="62402164"/>
    <w:rsid w:val="632F44C3"/>
    <w:rsid w:val="64F462FB"/>
    <w:rsid w:val="68DD679C"/>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4187</Words>
  <Characters>4484</Characters>
  <Lines>0</Lines>
  <Paragraphs>0</Paragraphs>
  <TotalTime>7</TotalTime>
  <ScaleCrop>false</ScaleCrop>
  <LinksUpToDate>false</LinksUpToDate>
  <CharactersWithSpaces>4937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2026-06-08T02:30:38Z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