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eastAsia="黑体"/>
          <w:b/>
          <w:color w:val="auto"/>
          <w:sz w:val="52"/>
          <w:szCs w:val="52"/>
          <w:highlight w:val="none"/>
          <w:vertAlign w:val="baseline"/>
        </w:rPr>
      </w:pPr>
    </w:p>
    <w:p w14:paraId="52330AE5">
      <w:pPr>
        <w:jc w:val="center"/>
        <w:rPr>
          <w:rFonts w:hint="eastAsia" w:ascii="黑体" w:hAnsi="宋体" w:eastAsia="黑体" w:cs="Times New Roman"/>
          <w:b/>
          <w:color w:val="auto"/>
          <w:sz w:val="72"/>
          <w:szCs w:val="72"/>
          <w:highlight w:val="none"/>
          <w:vertAlign w:val="baseline"/>
        </w:rPr>
      </w:pPr>
      <w:r>
        <w:rPr>
          <w:rFonts w:hint="eastAsia" w:ascii="黑体" w:hAnsi="宋体" w:eastAsia="黑体" w:cs="Times New Roman"/>
          <w:b/>
          <w:color w:val="auto"/>
          <w:sz w:val="72"/>
          <w:szCs w:val="72"/>
          <w:highlight w:val="none"/>
          <w:vertAlign w:val="baseline"/>
        </w:rPr>
        <w:t>青岛市妇女儿童医院</w:t>
      </w:r>
    </w:p>
    <w:p w14:paraId="044D5977">
      <w:pPr>
        <w:jc w:val="center"/>
        <w:rPr>
          <w:rFonts w:hint="default" w:ascii="黑体" w:hAnsi="宋体" w:eastAsia="黑体" w:cs="Times New Roman"/>
          <w:b/>
          <w:color w:val="auto"/>
          <w:sz w:val="72"/>
          <w:szCs w:val="72"/>
          <w:highlight w:val="none"/>
          <w:vertAlign w:val="baseline"/>
          <w:lang w:val="en-US"/>
        </w:rPr>
      </w:pPr>
      <w:r>
        <w:rPr>
          <w:rFonts w:hint="eastAsia" w:ascii="黑体" w:hAnsi="宋体" w:eastAsia="黑体" w:cs="Times New Roman"/>
          <w:b/>
          <w:color w:val="auto"/>
          <w:sz w:val="72"/>
          <w:szCs w:val="72"/>
          <w:highlight w:val="none"/>
          <w:vertAlign w:val="baseline"/>
          <w:lang w:val="en-US" w:eastAsia="zh-CN"/>
        </w:rPr>
        <w:t>康复科耗材采购</w:t>
      </w:r>
      <w:r>
        <w:rPr>
          <w:rFonts w:hint="eastAsia" w:ascii="黑体" w:eastAsia="黑体" w:cs="Times New Roman"/>
          <w:b/>
          <w:color w:val="auto"/>
          <w:sz w:val="72"/>
          <w:szCs w:val="72"/>
          <w:highlight w:val="none"/>
          <w:vertAlign w:val="baseline"/>
          <w:lang w:val="en-US" w:eastAsia="zh-CN"/>
        </w:rPr>
        <w:t>项目</w:t>
      </w:r>
    </w:p>
    <w:p w14:paraId="0F76EFC1">
      <w:pPr>
        <w:jc w:val="center"/>
        <w:rPr>
          <w:rFonts w:hint="eastAsia" w:ascii="黑体" w:hAnsi="宋体" w:eastAsia="黑体" w:cs="Times New Roman"/>
          <w:b/>
          <w:color w:val="auto"/>
          <w:sz w:val="72"/>
          <w:szCs w:val="72"/>
          <w:highlight w:val="none"/>
          <w:vertAlign w:val="baseline"/>
        </w:rPr>
      </w:pPr>
    </w:p>
    <w:p w14:paraId="3C4A1D71">
      <w:pPr>
        <w:jc w:val="center"/>
        <w:rPr>
          <w:rFonts w:hint="eastAsia" w:ascii="黑体" w:hAnsi="宋体" w:eastAsia="黑体" w:cs="Times New Roman"/>
          <w:b/>
          <w:color w:val="auto"/>
          <w:sz w:val="72"/>
          <w:szCs w:val="72"/>
          <w:highlight w:val="none"/>
          <w:vertAlign w:val="baseline"/>
        </w:rPr>
      </w:pPr>
      <w:r>
        <w:rPr>
          <w:rFonts w:hint="eastAsia" w:ascii="黑体" w:hAnsi="宋体" w:eastAsia="黑体" w:cs="Times New Roman"/>
          <w:b/>
          <w:color w:val="auto"/>
          <w:sz w:val="72"/>
          <w:szCs w:val="72"/>
          <w:highlight w:val="none"/>
          <w:vertAlign w:val="baseline"/>
          <w:lang w:val="en-US" w:eastAsia="zh-CN"/>
        </w:rPr>
        <w:t>院内磋商</w:t>
      </w:r>
      <w:r>
        <w:rPr>
          <w:rFonts w:hint="eastAsia" w:ascii="黑体" w:hAnsi="宋体" w:eastAsia="黑体" w:cs="Times New Roman"/>
          <w:b/>
          <w:color w:val="auto"/>
          <w:sz w:val="72"/>
          <w:szCs w:val="72"/>
          <w:highlight w:val="none"/>
          <w:vertAlign w:val="baseline"/>
        </w:rPr>
        <w:t>采购文件</w:t>
      </w:r>
    </w:p>
    <w:p w14:paraId="6D9BA5A8">
      <w:pPr>
        <w:jc w:val="center"/>
        <w:rPr>
          <w:rFonts w:hint="eastAsia" w:ascii="黑体" w:hAnsi="宋体" w:eastAsia="黑体" w:cs="Times New Roman"/>
          <w:b/>
          <w:color w:val="auto"/>
          <w:sz w:val="72"/>
          <w:szCs w:val="72"/>
          <w:highlight w:val="none"/>
          <w:vertAlign w:val="baseline"/>
        </w:rPr>
      </w:pPr>
    </w:p>
    <w:p w14:paraId="00C45108">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572031EF">
      <w:pPr>
        <w:spacing w:line="360" w:lineRule="auto"/>
        <w:jc w:val="both"/>
        <w:rPr>
          <w:rFonts w:hint="eastAsia" w:ascii="黑体" w:eastAsia="黑体"/>
          <w:b/>
          <w:bCs/>
          <w:color w:val="auto"/>
          <w:sz w:val="32"/>
          <w:highlight w:val="none"/>
          <w:vertAlign w:val="baseline"/>
        </w:rPr>
      </w:pPr>
    </w:p>
    <w:p w14:paraId="5C7041A8">
      <w:pPr>
        <w:spacing w:line="360" w:lineRule="auto"/>
        <w:jc w:val="center"/>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599E2319">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项目编号：FECG20260</w:t>
      </w:r>
      <w:r>
        <w:rPr>
          <w:rFonts w:hint="eastAsia" w:ascii="黑体" w:eastAsia="黑体"/>
          <w:bCs/>
          <w:color w:val="auto"/>
          <w:sz w:val="32"/>
          <w:szCs w:val="32"/>
          <w:highlight w:val="none"/>
          <w:vertAlign w:val="baseline"/>
          <w:lang w:val="en-US" w:eastAsia="zh-CN"/>
        </w:rPr>
        <w:t>150</w:t>
      </w:r>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7</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27</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院内磋商</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p w14:paraId="66D03EB8">
      <w:pPr>
        <w:pStyle w:val="2"/>
        <w:rPr>
          <w:rFonts w:hint="eastAsia" w:ascii="仿宋" w:hAnsi="仿宋" w:eastAsia="仿宋" w:cs="宋体"/>
          <w:color w:val="auto"/>
          <w:sz w:val="32"/>
          <w:szCs w:val="32"/>
          <w:highlight w:val="none"/>
          <w:lang w:eastAsia="zh-CN"/>
        </w:rPr>
      </w:pPr>
      <w:bookmarkStart w:id="1" w:name="_Toc11602"/>
      <w:bookmarkStart w:id="2" w:name="_Toc8298"/>
      <w:r>
        <w:rPr>
          <w:rFonts w:hint="eastAsia" w:ascii="仿宋" w:hAnsi="仿宋" w:eastAsia="仿宋" w:cs="宋体"/>
          <w:color w:val="auto"/>
          <w:sz w:val="32"/>
          <w:szCs w:val="32"/>
          <w:highlight w:val="none"/>
        </w:rPr>
        <w:t xml:space="preserve">第一章  </w:t>
      </w:r>
      <w:r>
        <w:rPr>
          <w:rFonts w:hint="eastAsia" w:ascii="仿宋" w:hAnsi="仿宋" w:eastAsia="仿宋" w:cs="宋体"/>
          <w:color w:val="auto"/>
          <w:sz w:val="32"/>
          <w:szCs w:val="32"/>
          <w:highlight w:val="none"/>
          <w:lang w:val="en-US" w:eastAsia="zh-CN"/>
        </w:rPr>
        <w:t>院内磋商</w:t>
      </w:r>
      <w:r>
        <w:rPr>
          <w:rFonts w:hint="eastAsia" w:ascii="仿宋" w:hAnsi="仿宋" w:eastAsia="仿宋" w:cs="宋体"/>
          <w:color w:val="auto"/>
          <w:sz w:val="32"/>
          <w:szCs w:val="32"/>
          <w:highlight w:val="none"/>
          <w:lang w:eastAsia="zh-CN"/>
        </w:rPr>
        <w:t>采购邀请函</w:t>
      </w:r>
      <w:bookmarkEnd w:id="0"/>
      <w:bookmarkEnd w:id="1"/>
      <w:bookmarkEnd w:id="2"/>
    </w:p>
    <w:p w14:paraId="35A27544">
      <w:pPr>
        <w:spacing w:line="360" w:lineRule="auto"/>
        <w:ind w:firstLine="480"/>
        <w:rPr>
          <w:rFonts w:hint="eastAsia" w:ascii="仿宋" w:hAnsi="仿宋" w:eastAsia="仿宋" w:cs="宋体"/>
          <w:color w:val="auto"/>
          <w:sz w:val="24"/>
          <w:szCs w:val="24"/>
          <w:highlight w:val="none"/>
          <w:u w:val="single"/>
          <w:vertAlign w:val="baseline"/>
        </w:rPr>
      </w:pPr>
    </w:p>
    <w:p w14:paraId="42D56AB1">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青岛市妇女儿童医院康复科耗材采购项目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院内磋商</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44DC745D">
      <w:pPr>
        <w:numPr>
          <w:ilvl w:val="0"/>
          <w:numId w:val="2"/>
        </w:numPr>
        <w:spacing w:line="360" w:lineRule="auto"/>
        <w:rPr>
          <w:rFonts w:hint="eastAsia" w:ascii="仿宋" w:hAnsi="仿宋" w:eastAsia="仿宋" w:cs="宋体"/>
          <w:color w:val="auto"/>
          <w:kern w:val="0"/>
          <w:sz w:val="24"/>
          <w:szCs w:val="24"/>
          <w:highlight w:val="none"/>
          <w:u w:val="single"/>
          <w:vertAlign w:val="baseline"/>
          <w:lang w:val="en-US" w:eastAsia="zh-CN"/>
        </w:rPr>
      </w:pPr>
      <w:r>
        <w:rPr>
          <w:rFonts w:hint="eastAsia" w:ascii="仿宋" w:hAnsi="仿宋" w:eastAsia="仿宋" w:cs="宋体"/>
          <w:color w:val="auto"/>
          <w:sz w:val="24"/>
          <w:szCs w:val="24"/>
          <w:highlight w:val="none"/>
          <w:vertAlign w:val="baseline"/>
        </w:rPr>
        <w:t>项目名称：</w:t>
      </w:r>
      <w:r>
        <w:rPr>
          <w:rFonts w:hint="eastAsia" w:ascii="仿宋" w:hAnsi="仿宋" w:eastAsia="仿宋" w:cs="宋体"/>
          <w:color w:val="auto"/>
          <w:sz w:val="24"/>
          <w:szCs w:val="24"/>
          <w:highlight w:val="none"/>
          <w:vertAlign w:val="baseline"/>
          <w:lang w:val="en-US" w:eastAsia="zh-CN"/>
        </w:rPr>
        <w:t>康复科耗材采购项目</w:t>
      </w:r>
    </w:p>
    <w:p w14:paraId="3847B481">
      <w:pPr>
        <w:numPr>
          <w:ilvl w:val="0"/>
          <w:numId w:val="0"/>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2、项目编号：FECG20</w:t>
      </w:r>
      <w:r>
        <w:rPr>
          <w:rFonts w:hint="eastAsia" w:ascii="仿宋" w:hAnsi="仿宋" w:eastAsia="仿宋" w:cs="宋体"/>
          <w:color w:val="auto"/>
          <w:sz w:val="24"/>
          <w:szCs w:val="24"/>
          <w:highlight w:val="none"/>
          <w:vertAlign w:val="baseline"/>
          <w:lang w:val="en-US" w:eastAsia="zh-CN"/>
        </w:rPr>
        <w:t>260150</w:t>
      </w:r>
    </w:p>
    <w:p w14:paraId="76798405">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3、项目内容：</w:t>
      </w:r>
      <w:r>
        <w:rPr>
          <w:rFonts w:hint="eastAsia" w:ascii="仿宋" w:hAnsi="仿宋" w:eastAsia="仿宋" w:cs="宋体"/>
          <w:color w:val="auto"/>
          <w:sz w:val="24"/>
          <w:szCs w:val="24"/>
          <w:highlight w:val="none"/>
          <w:vertAlign w:val="baseline"/>
          <w:lang w:val="en-US" w:eastAsia="zh-CN"/>
        </w:rPr>
        <w:t xml:space="preserve">详见采购文件。 </w:t>
      </w:r>
    </w:p>
    <w:p w14:paraId="700C1AA2">
      <w:pPr>
        <w:spacing w:line="360" w:lineRule="auto"/>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 xml:space="preserve">详见采购文件。 </w:t>
      </w:r>
    </w:p>
    <w:p w14:paraId="22284DEB">
      <w:pPr>
        <w:spacing w:line="360" w:lineRule="auto"/>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本项目分为多个包，报名供应商可以选择多包报价，报名供应商成交包数不受限制。</w:t>
      </w:r>
    </w:p>
    <w:p w14:paraId="074A3A9D">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4B560D31">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13DF1CDC">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7AADA03E">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075DA0E4">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4072D14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34ABCB9A">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69AFAD00">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0CE78479">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21C00F95">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5D14EBE1">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52DB250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文件获取方式：青岛市妇女儿童医院官网-信息公开-招标采购栏院内磋商公告中附件下载。</w:t>
      </w:r>
    </w:p>
    <w:p w14:paraId="702A38FB">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sz w:val="24"/>
          <w:szCs w:val="24"/>
          <w:highlight w:val="none"/>
          <w:vertAlign w:val="baseline"/>
          <w:lang w:val="en-US" w:eastAsia="zh-CN"/>
        </w:rPr>
        <w:t>27</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7</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sz w:val="24"/>
          <w:szCs w:val="24"/>
          <w:highlight w:val="none"/>
          <w:vertAlign w:val="baseline"/>
          <w:lang w:val="en-US" w:eastAsia="zh-CN"/>
        </w:rPr>
        <w:t>30</w:t>
      </w:r>
      <w:bookmarkStart w:id="11" w:name="_GoBack"/>
      <w:bookmarkEnd w:id="11"/>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12136F55">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w:t>
      </w:r>
    </w:p>
    <w:p w14:paraId="6DAA18A8">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院内磋商时间、报价</w:t>
      </w:r>
      <w:r>
        <w:rPr>
          <w:rFonts w:hint="eastAsia" w:ascii="仿宋" w:hAnsi="仿宋" w:eastAsia="仿宋" w:cs="宋体"/>
          <w:color w:val="auto"/>
          <w:sz w:val="24"/>
          <w:szCs w:val="24"/>
          <w:highlight w:val="none"/>
          <w:vertAlign w:val="baseline"/>
        </w:rPr>
        <w:t>文件递交时间及地点</w:t>
      </w:r>
    </w:p>
    <w:p w14:paraId="1A1984D8">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方式：本项目为现场院内磋商项目，须报名供应商按时到场参加。（备：如采购人要求以线上或其他方式进行院内磋商评审的，则按照采购人要求的方式进行）</w:t>
      </w:r>
    </w:p>
    <w:p w14:paraId="5F78CA72">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具体公开院内磋商时间另行电话通知，请报名供应商保持手机畅通，因联系不畅等原因，未如期参加院内磋商的，责任自负。</w:t>
      </w:r>
    </w:p>
    <w:p w14:paraId="39B9EA09">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分别包装密封，注明报价项目的名称及“正本”或“副本”及</w:t>
      </w:r>
      <w:r>
        <w:rPr>
          <w:rFonts w:hint="eastAsia" w:ascii="仿宋" w:hAnsi="仿宋" w:eastAsia="仿宋" w:cs="宋体"/>
          <w:b/>
          <w:bCs/>
          <w:color w:val="auto"/>
          <w:sz w:val="24"/>
          <w:szCs w:val="24"/>
          <w:highlight w:val="none"/>
          <w:vertAlign w:val="baseline"/>
          <w:lang w:val="en-US" w:eastAsia="zh-CN"/>
        </w:rPr>
        <w:t>报名的包组</w:t>
      </w:r>
      <w:r>
        <w:rPr>
          <w:rFonts w:hint="eastAsia" w:ascii="仿宋" w:hAnsi="仿宋" w:eastAsia="仿宋" w:cs="宋体"/>
          <w:color w:val="auto"/>
          <w:sz w:val="24"/>
          <w:szCs w:val="24"/>
          <w:highlight w:val="none"/>
          <w:vertAlign w:val="baseline"/>
          <w:lang w:val="en-US" w:eastAsia="zh-CN"/>
        </w:rPr>
        <w:t>。</w:t>
      </w:r>
    </w:p>
    <w:p w14:paraId="4CAABB62">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3E446BB8">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宋体"/>
          <w:color w:val="auto"/>
          <w:sz w:val="24"/>
          <w:szCs w:val="24"/>
          <w:highlight w:val="none"/>
          <w:vertAlign w:val="baseline"/>
        </w:rPr>
        <w:t>采购文件不予接受。</w:t>
      </w:r>
    </w:p>
    <w:p w14:paraId="382AB3A4">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0420F068">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645D32E6">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362B8541">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68DCB6F6">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401EFF7E">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4ED2CD82">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16BF7A6">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93BAF3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9DCDDE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02385DA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43C96ED3">
      <w:pPr>
        <w:tabs>
          <w:tab w:val="left" w:pos="8460"/>
        </w:tabs>
        <w:autoSpaceDE w:val="0"/>
        <w:autoSpaceDN w:val="0"/>
        <w:adjustRightInd w:val="0"/>
        <w:spacing w:line="360" w:lineRule="auto"/>
        <w:jc w:val="left"/>
        <w:rPr>
          <w:rFonts w:hint="eastAsia" w:ascii="仿宋" w:hAnsi="仿宋" w:eastAsia="仿宋" w:cs="宋体"/>
          <w:color w:val="auto"/>
          <w:highlight w:val="none"/>
          <w:vertAlign w:val="baseline"/>
          <w:lang w:val="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7E05B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361F692">
            <w:pPr>
              <w:jc w:val="center"/>
              <w:rPr>
                <w:rFonts w:hint="default" w:ascii="仿宋" w:hAnsi="仿宋" w:eastAsia="仿宋" w:cs="仿宋"/>
                <w:color w:val="auto"/>
                <w:sz w:val="44"/>
                <w:szCs w:val="44"/>
                <w:highlight w:val="none"/>
                <w:lang w:val="en-US" w:eastAsia="zh-CN"/>
              </w:rPr>
            </w:pPr>
            <w:r>
              <w:rPr>
                <w:rFonts w:hint="eastAsia" w:ascii="仿宋" w:hAnsi="仿宋" w:eastAsia="仿宋" w:cs="仿宋"/>
                <w:color w:val="auto"/>
                <w:sz w:val="44"/>
                <w:szCs w:val="44"/>
                <w:highlight w:val="none"/>
                <w:lang w:val="en-US" w:eastAsia="zh-CN"/>
              </w:rPr>
              <w:t>报名包组*</w:t>
            </w:r>
          </w:p>
        </w:tc>
        <w:tc>
          <w:tcPr>
            <w:tcW w:w="5958" w:type="dxa"/>
            <w:noWrap w:val="0"/>
            <w:vAlign w:val="bottom"/>
          </w:tcPr>
          <w:p w14:paraId="3BA5C5E8">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备注</w:t>
            </w:r>
          </w:p>
        </w:tc>
        <w:tc>
          <w:tcPr>
            <w:tcW w:w="5958" w:type="dxa"/>
            <w:noWrap w:val="0"/>
            <w:vAlign w:val="bottom"/>
          </w:tcPr>
          <w:p w14:paraId="362BEE93">
            <w:pPr>
              <w:jc w:val="center"/>
              <w:rPr>
                <w:rFonts w:hint="eastAsia" w:ascii="仿宋" w:hAnsi="仿宋" w:eastAsia="仿宋" w:cs="仿宋"/>
                <w:color w:val="auto"/>
                <w:sz w:val="44"/>
                <w:szCs w:val="44"/>
                <w:highlight w:val="none"/>
              </w:rPr>
            </w:pPr>
          </w:p>
        </w:tc>
      </w:tr>
    </w:tbl>
    <w:p w14:paraId="69E4184B">
      <w:pPr>
        <w:pStyle w:val="2"/>
        <w:numPr>
          <w:ilvl w:val="0"/>
          <w:numId w:val="3"/>
        </w:numPr>
        <w:spacing w:line="360" w:lineRule="auto"/>
        <w:rPr>
          <w:rFonts w:hint="eastAsia" w:ascii="仿宋" w:hAnsi="仿宋" w:eastAsia="仿宋" w:cs="宋体"/>
          <w:bCs/>
          <w:color w:val="auto"/>
          <w:sz w:val="32"/>
          <w:szCs w:val="32"/>
          <w:highlight w:val="none"/>
          <w:lang w:val="en-US" w:eastAsia="zh-CN"/>
        </w:rPr>
      </w:pPr>
      <w:bookmarkStart w:id="3" w:name="_Toc7005"/>
      <w:bookmarkStart w:id="4" w:name="_Toc458"/>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1C4171CA">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sz w:val="24"/>
          <w:szCs w:val="24"/>
          <w:highlight w:val="none"/>
          <w:vertAlign w:val="baseline"/>
          <w:lang w:val="en-US" w:eastAsia="zh-CN"/>
        </w:rPr>
        <w:t>康复科耗材采购项目</w:t>
      </w:r>
    </w:p>
    <w:p w14:paraId="41AC24D9">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rPr>
        <w:t>FECG20</w:t>
      </w:r>
      <w:r>
        <w:rPr>
          <w:rFonts w:hint="eastAsia" w:ascii="仿宋" w:hAnsi="仿宋" w:eastAsia="仿宋" w:cs="宋体"/>
          <w:color w:val="auto"/>
          <w:sz w:val="24"/>
          <w:szCs w:val="24"/>
          <w:highlight w:val="none"/>
          <w:vertAlign w:val="baseline"/>
          <w:lang w:val="en-US" w:eastAsia="zh-CN"/>
        </w:rPr>
        <w:t>260150</w:t>
      </w:r>
    </w:p>
    <w:p w14:paraId="7F2D4BD6">
      <w:pPr>
        <w:numPr>
          <w:ilvl w:val="0"/>
          <w:numId w:val="4"/>
        </w:numPr>
        <w:spacing w:line="360" w:lineRule="auto"/>
        <w:rPr>
          <w:rFonts w:hint="eastAsia" w:ascii="仿宋" w:hAnsi="仿宋" w:eastAsia="仿宋" w:cs="仿宋"/>
          <w:b/>
          <w:bCs w:val="0"/>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p w14:paraId="4258506F">
      <w:pPr>
        <w:numPr>
          <w:ilvl w:val="0"/>
          <w:numId w:val="0"/>
        </w:numPr>
        <w:spacing w:line="360" w:lineRule="auto"/>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第一包：预算金额</w:t>
      </w:r>
      <w:r>
        <w:rPr>
          <w:rFonts w:hint="eastAsia" w:ascii="仿宋" w:hAnsi="仿宋" w:eastAsia="仿宋" w:cs="仿宋"/>
          <w:b/>
          <w:bCs w:val="0"/>
          <w:color w:val="auto"/>
          <w:sz w:val="24"/>
          <w:szCs w:val="24"/>
          <w:highlight w:val="none"/>
          <w:u w:val="none"/>
          <w:vertAlign w:val="baseline"/>
          <w:lang w:val="en-US" w:eastAsia="zh-CN"/>
        </w:rPr>
        <w:t>3090</w:t>
      </w:r>
      <w:r>
        <w:rPr>
          <w:rFonts w:hint="eastAsia" w:ascii="仿宋" w:hAnsi="仿宋" w:eastAsia="仿宋" w:cs="仿宋"/>
          <w:b/>
          <w:bCs w:val="0"/>
          <w:color w:val="auto"/>
          <w:sz w:val="24"/>
          <w:szCs w:val="24"/>
          <w:highlight w:val="none"/>
          <w:vertAlign w:val="baseline"/>
          <w:lang w:val="en-US" w:eastAsia="zh-CN"/>
        </w:rPr>
        <w:t>元</w:t>
      </w:r>
    </w:p>
    <w:tbl>
      <w:tblPr>
        <w:tblStyle w:val="9"/>
        <w:tblW w:w="106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7"/>
        <w:gridCol w:w="1720"/>
        <w:gridCol w:w="3681"/>
        <w:gridCol w:w="845"/>
        <w:gridCol w:w="1134"/>
        <w:gridCol w:w="555"/>
        <w:gridCol w:w="743"/>
        <w:gridCol w:w="620"/>
        <w:gridCol w:w="744"/>
      </w:tblGrid>
      <w:tr w14:paraId="76577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7" w:type="dxa"/>
            <w:vAlign w:val="center"/>
          </w:tcPr>
          <w:p w14:paraId="18FA795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720" w:type="dxa"/>
            <w:vAlign w:val="center"/>
          </w:tcPr>
          <w:p w14:paraId="0BB68AF6">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耗材</w:t>
            </w:r>
          </w:p>
          <w:p w14:paraId="03A31C9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名称</w:t>
            </w:r>
          </w:p>
        </w:tc>
        <w:tc>
          <w:tcPr>
            <w:tcW w:w="3681" w:type="dxa"/>
            <w:vAlign w:val="center"/>
          </w:tcPr>
          <w:p w14:paraId="681CB66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845" w:type="dxa"/>
            <w:vAlign w:val="center"/>
          </w:tcPr>
          <w:p w14:paraId="6E0A41C7">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3ECFD7CB">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0624914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1134" w:type="dxa"/>
            <w:vAlign w:val="center"/>
          </w:tcPr>
          <w:p w14:paraId="6D1FD50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w:t>
            </w:r>
          </w:p>
        </w:tc>
        <w:tc>
          <w:tcPr>
            <w:tcW w:w="555" w:type="dxa"/>
            <w:vAlign w:val="center"/>
          </w:tcPr>
          <w:p w14:paraId="16FC617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单位</w:t>
            </w:r>
          </w:p>
        </w:tc>
        <w:tc>
          <w:tcPr>
            <w:tcW w:w="743" w:type="dxa"/>
            <w:vAlign w:val="center"/>
          </w:tcPr>
          <w:p w14:paraId="5A6AF29B">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1385E2DE">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520D423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620" w:type="dxa"/>
            <w:vAlign w:val="center"/>
          </w:tcPr>
          <w:p w14:paraId="5DFA3FC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744" w:type="dxa"/>
            <w:vAlign w:val="center"/>
          </w:tcPr>
          <w:p w14:paraId="5772941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575B2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627" w:type="dxa"/>
            <w:vAlign w:val="center"/>
          </w:tcPr>
          <w:p w14:paraId="7C26D4B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720" w:type="dxa"/>
            <w:vAlign w:val="center"/>
          </w:tcPr>
          <w:p w14:paraId="40A53852">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桑皮纸</w:t>
            </w:r>
          </w:p>
        </w:tc>
        <w:tc>
          <w:tcPr>
            <w:tcW w:w="3681" w:type="dxa"/>
            <w:vAlign w:val="center"/>
          </w:tcPr>
          <w:p w14:paraId="7431706C">
            <w:pPr>
              <w:numPr>
                <w:ilvl w:val="0"/>
                <w:numId w:val="5"/>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适用范围：中药面膜专用，用于遮盖面部毛发（眉毛、发际线）；</w:t>
            </w:r>
          </w:p>
          <w:p w14:paraId="2A8B4060">
            <w:pPr>
              <w:numPr>
                <w:ilvl w:val="0"/>
                <w:numId w:val="5"/>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参考尺寸：约20cm×75cm。</w:t>
            </w:r>
          </w:p>
        </w:tc>
        <w:tc>
          <w:tcPr>
            <w:tcW w:w="845" w:type="dxa"/>
            <w:vAlign w:val="center"/>
          </w:tcPr>
          <w:p w14:paraId="2C53C08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0.6</w:t>
            </w:r>
          </w:p>
        </w:tc>
        <w:tc>
          <w:tcPr>
            <w:tcW w:w="1134" w:type="dxa"/>
            <w:vAlign w:val="center"/>
          </w:tcPr>
          <w:p w14:paraId="6E1B743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50</w:t>
            </w:r>
          </w:p>
        </w:tc>
        <w:tc>
          <w:tcPr>
            <w:tcW w:w="555" w:type="dxa"/>
            <w:vAlign w:val="center"/>
          </w:tcPr>
          <w:p w14:paraId="4F20403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张</w:t>
            </w:r>
          </w:p>
        </w:tc>
        <w:tc>
          <w:tcPr>
            <w:tcW w:w="743" w:type="dxa"/>
            <w:vAlign w:val="center"/>
          </w:tcPr>
          <w:p w14:paraId="5B8FFD6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30</w:t>
            </w:r>
          </w:p>
        </w:tc>
        <w:tc>
          <w:tcPr>
            <w:tcW w:w="620" w:type="dxa"/>
            <w:vAlign w:val="center"/>
          </w:tcPr>
          <w:p w14:paraId="70C031A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44" w:type="dxa"/>
            <w:vAlign w:val="center"/>
          </w:tcPr>
          <w:p w14:paraId="6C5E796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7天</w:t>
            </w:r>
          </w:p>
        </w:tc>
      </w:tr>
      <w:tr w14:paraId="6BDF0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7" w:type="dxa"/>
            <w:vAlign w:val="center"/>
          </w:tcPr>
          <w:p w14:paraId="6B21578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w:t>
            </w:r>
          </w:p>
        </w:tc>
        <w:tc>
          <w:tcPr>
            <w:tcW w:w="1720" w:type="dxa"/>
            <w:vAlign w:val="center"/>
          </w:tcPr>
          <w:p w14:paraId="726BCF3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刮痧板（牛角）</w:t>
            </w:r>
          </w:p>
        </w:tc>
        <w:tc>
          <w:tcPr>
            <w:tcW w:w="3681" w:type="dxa"/>
            <w:vAlign w:val="center"/>
          </w:tcPr>
          <w:p w14:paraId="1B79D258">
            <w:pPr>
              <w:numPr>
                <w:ilvl w:val="0"/>
                <w:numId w:val="6"/>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材质：牛角刮痧板；</w:t>
            </w:r>
          </w:p>
          <w:p w14:paraId="64D13A6C">
            <w:pPr>
              <w:numPr>
                <w:ilvl w:val="0"/>
                <w:numId w:val="6"/>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参考尺寸：长约12cm，宽约4cm，厚度约6-7cm。</w:t>
            </w:r>
          </w:p>
        </w:tc>
        <w:tc>
          <w:tcPr>
            <w:tcW w:w="845" w:type="dxa"/>
            <w:vAlign w:val="center"/>
          </w:tcPr>
          <w:p w14:paraId="2096475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30</w:t>
            </w:r>
          </w:p>
        </w:tc>
        <w:tc>
          <w:tcPr>
            <w:tcW w:w="1134" w:type="dxa"/>
            <w:vAlign w:val="center"/>
          </w:tcPr>
          <w:p w14:paraId="0C417AD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w:t>
            </w:r>
          </w:p>
        </w:tc>
        <w:tc>
          <w:tcPr>
            <w:tcW w:w="555" w:type="dxa"/>
            <w:vAlign w:val="center"/>
          </w:tcPr>
          <w:p w14:paraId="27A30CC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块</w:t>
            </w:r>
          </w:p>
        </w:tc>
        <w:tc>
          <w:tcPr>
            <w:tcW w:w="743" w:type="dxa"/>
            <w:vAlign w:val="center"/>
          </w:tcPr>
          <w:p w14:paraId="45E80D3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60</w:t>
            </w:r>
          </w:p>
        </w:tc>
        <w:tc>
          <w:tcPr>
            <w:tcW w:w="620" w:type="dxa"/>
            <w:vAlign w:val="center"/>
          </w:tcPr>
          <w:p w14:paraId="10EF4C2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44" w:type="dxa"/>
            <w:vAlign w:val="center"/>
          </w:tcPr>
          <w:p w14:paraId="6D1E74D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7天</w:t>
            </w:r>
          </w:p>
        </w:tc>
      </w:tr>
      <w:tr w14:paraId="62BA6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7" w:type="dxa"/>
            <w:vAlign w:val="center"/>
          </w:tcPr>
          <w:p w14:paraId="3B3313C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w:t>
            </w:r>
          </w:p>
        </w:tc>
        <w:tc>
          <w:tcPr>
            <w:tcW w:w="1720" w:type="dxa"/>
            <w:vAlign w:val="center"/>
          </w:tcPr>
          <w:p w14:paraId="3DF8D4C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刮痧板（铜板）</w:t>
            </w:r>
          </w:p>
        </w:tc>
        <w:tc>
          <w:tcPr>
            <w:tcW w:w="3681" w:type="dxa"/>
            <w:vAlign w:val="center"/>
          </w:tcPr>
          <w:p w14:paraId="4DF5EDA6">
            <w:pPr>
              <w:numPr>
                <w:ilvl w:val="0"/>
                <w:numId w:val="7"/>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材质：铜板；</w:t>
            </w:r>
          </w:p>
          <w:p w14:paraId="4988FC41">
            <w:pPr>
              <w:numPr>
                <w:ilvl w:val="0"/>
                <w:numId w:val="7"/>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参考尺寸：</w:t>
            </w:r>
            <w:r>
              <w:rPr>
                <w:rFonts w:hint="default" w:ascii="仿宋" w:hAnsi="仿宋" w:eastAsia="仿宋" w:cs="仿宋"/>
                <w:b w:val="0"/>
                <w:bCs/>
                <w:color w:val="auto"/>
                <w:sz w:val="20"/>
                <w:szCs w:val="20"/>
                <w:highlight w:val="none"/>
                <w:vertAlign w:val="baseline"/>
                <w:lang w:val="en-US" w:eastAsia="zh-CN"/>
              </w:rPr>
              <w:t>长</w:t>
            </w:r>
            <w:r>
              <w:rPr>
                <w:rFonts w:hint="eastAsia" w:ascii="仿宋" w:hAnsi="仿宋" w:eastAsia="仿宋" w:cs="仿宋"/>
                <w:b w:val="0"/>
                <w:bCs/>
                <w:color w:val="auto"/>
                <w:sz w:val="20"/>
                <w:szCs w:val="20"/>
                <w:highlight w:val="none"/>
                <w:vertAlign w:val="baseline"/>
                <w:lang w:val="en-US" w:eastAsia="zh-CN"/>
              </w:rPr>
              <w:t>约</w:t>
            </w:r>
            <w:r>
              <w:rPr>
                <w:rFonts w:hint="default" w:ascii="仿宋" w:hAnsi="仿宋" w:eastAsia="仿宋" w:cs="仿宋"/>
                <w:b w:val="0"/>
                <w:bCs/>
                <w:color w:val="auto"/>
                <w:sz w:val="20"/>
                <w:szCs w:val="20"/>
                <w:highlight w:val="none"/>
                <w:vertAlign w:val="baseline"/>
                <w:lang w:val="en-US" w:eastAsia="zh-CN"/>
              </w:rPr>
              <w:t>128mm，宽</w:t>
            </w:r>
            <w:r>
              <w:rPr>
                <w:rFonts w:hint="eastAsia" w:ascii="仿宋" w:hAnsi="仿宋" w:eastAsia="仿宋" w:cs="仿宋"/>
                <w:b w:val="0"/>
                <w:bCs/>
                <w:color w:val="auto"/>
                <w:sz w:val="20"/>
                <w:szCs w:val="20"/>
                <w:highlight w:val="none"/>
                <w:vertAlign w:val="baseline"/>
                <w:lang w:val="en-US" w:eastAsia="zh-CN"/>
              </w:rPr>
              <w:t>约</w:t>
            </w:r>
            <w:r>
              <w:rPr>
                <w:rFonts w:hint="default" w:ascii="仿宋" w:hAnsi="仿宋" w:eastAsia="仿宋" w:cs="仿宋"/>
                <w:b w:val="0"/>
                <w:bCs/>
                <w:color w:val="auto"/>
                <w:sz w:val="20"/>
                <w:szCs w:val="20"/>
                <w:highlight w:val="none"/>
                <w:vertAlign w:val="baseline"/>
                <w:lang w:val="en-US" w:eastAsia="zh-CN"/>
              </w:rPr>
              <w:t>3mm，厚</w:t>
            </w:r>
            <w:r>
              <w:rPr>
                <w:rFonts w:hint="eastAsia" w:ascii="仿宋" w:hAnsi="仿宋" w:eastAsia="仿宋" w:cs="仿宋"/>
                <w:b w:val="0"/>
                <w:bCs/>
                <w:color w:val="auto"/>
                <w:sz w:val="20"/>
                <w:szCs w:val="20"/>
                <w:highlight w:val="none"/>
                <w:vertAlign w:val="baseline"/>
                <w:lang w:val="en-US" w:eastAsia="zh-CN"/>
              </w:rPr>
              <w:t>约</w:t>
            </w:r>
            <w:r>
              <w:rPr>
                <w:rFonts w:hint="default" w:ascii="仿宋" w:hAnsi="仿宋" w:eastAsia="仿宋" w:cs="仿宋"/>
                <w:b w:val="0"/>
                <w:bCs/>
                <w:color w:val="auto"/>
                <w:sz w:val="20"/>
                <w:szCs w:val="20"/>
                <w:highlight w:val="none"/>
                <w:vertAlign w:val="baseline"/>
                <w:lang w:val="en-US" w:eastAsia="zh-CN"/>
              </w:rPr>
              <w:t>3mm</w:t>
            </w:r>
            <w:r>
              <w:rPr>
                <w:rFonts w:hint="eastAsia" w:ascii="仿宋" w:hAnsi="仿宋" w:eastAsia="仿宋" w:cs="仿宋"/>
                <w:b w:val="0"/>
                <w:bCs/>
                <w:color w:val="auto"/>
                <w:sz w:val="20"/>
                <w:szCs w:val="20"/>
                <w:highlight w:val="none"/>
                <w:vertAlign w:val="baseline"/>
                <w:lang w:val="en-US" w:eastAsia="zh-CN"/>
              </w:rPr>
              <w:t>。</w:t>
            </w:r>
          </w:p>
        </w:tc>
        <w:tc>
          <w:tcPr>
            <w:tcW w:w="845" w:type="dxa"/>
            <w:vAlign w:val="center"/>
          </w:tcPr>
          <w:p w14:paraId="141FB2C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40</w:t>
            </w:r>
          </w:p>
        </w:tc>
        <w:tc>
          <w:tcPr>
            <w:tcW w:w="1134" w:type="dxa"/>
            <w:vAlign w:val="center"/>
          </w:tcPr>
          <w:p w14:paraId="731D96C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w:t>
            </w:r>
          </w:p>
        </w:tc>
        <w:tc>
          <w:tcPr>
            <w:tcW w:w="555" w:type="dxa"/>
            <w:vAlign w:val="center"/>
          </w:tcPr>
          <w:p w14:paraId="577724C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块</w:t>
            </w:r>
          </w:p>
        </w:tc>
        <w:tc>
          <w:tcPr>
            <w:tcW w:w="743" w:type="dxa"/>
            <w:vAlign w:val="center"/>
          </w:tcPr>
          <w:p w14:paraId="1AD3A5C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80</w:t>
            </w:r>
          </w:p>
        </w:tc>
        <w:tc>
          <w:tcPr>
            <w:tcW w:w="620" w:type="dxa"/>
            <w:vAlign w:val="center"/>
          </w:tcPr>
          <w:p w14:paraId="22E663B2">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44" w:type="dxa"/>
            <w:vAlign w:val="center"/>
          </w:tcPr>
          <w:p w14:paraId="5C6BFDBB">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7天</w:t>
            </w:r>
          </w:p>
        </w:tc>
      </w:tr>
      <w:tr w14:paraId="5DEAE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7" w:type="dxa"/>
            <w:vAlign w:val="center"/>
          </w:tcPr>
          <w:p w14:paraId="084DD63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w:t>
            </w:r>
          </w:p>
        </w:tc>
        <w:tc>
          <w:tcPr>
            <w:tcW w:w="1720" w:type="dxa"/>
            <w:vAlign w:val="center"/>
          </w:tcPr>
          <w:p w14:paraId="4054AC79">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刮痧板</w:t>
            </w:r>
          </w:p>
          <w:p w14:paraId="6E854B0D">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（铜梳子刮痧）</w:t>
            </w:r>
          </w:p>
        </w:tc>
        <w:tc>
          <w:tcPr>
            <w:tcW w:w="3681" w:type="dxa"/>
            <w:vAlign w:val="center"/>
          </w:tcPr>
          <w:p w14:paraId="5F34F9B6">
            <w:pPr>
              <w:numPr>
                <w:ilvl w:val="0"/>
                <w:numId w:val="8"/>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材质：铜板；</w:t>
            </w:r>
          </w:p>
          <w:p w14:paraId="0CF1D4D5">
            <w:pPr>
              <w:numPr>
                <w:ilvl w:val="0"/>
                <w:numId w:val="8"/>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参考尺寸：</w:t>
            </w:r>
            <w:r>
              <w:rPr>
                <w:rFonts w:hint="default" w:ascii="仿宋" w:hAnsi="仿宋" w:eastAsia="仿宋" w:cs="仿宋"/>
                <w:b w:val="0"/>
                <w:bCs/>
                <w:color w:val="auto"/>
                <w:sz w:val="20"/>
                <w:szCs w:val="20"/>
                <w:highlight w:val="none"/>
                <w:vertAlign w:val="baseline"/>
                <w:lang w:val="en-US" w:eastAsia="zh-CN"/>
              </w:rPr>
              <w:t>长</w:t>
            </w:r>
            <w:r>
              <w:rPr>
                <w:rFonts w:hint="eastAsia" w:ascii="仿宋" w:hAnsi="仿宋" w:eastAsia="仿宋" w:cs="仿宋"/>
                <w:b w:val="0"/>
                <w:bCs/>
                <w:color w:val="auto"/>
                <w:sz w:val="20"/>
                <w:szCs w:val="20"/>
                <w:highlight w:val="none"/>
                <w:vertAlign w:val="baseline"/>
                <w:lang w:val="en-US" w:eastAsia="zh-CN"/>
              </w:rPr>
              <w:t>约</w:t>
            </w:r>
            <w:r>
              <w:rPr>
                <w:rFonts w:hint="default" w:ascii="仿宋" w:hAnsi="仿宋" w:eastAsia="仿宋" w:cs="仿宋"/>
                <w:b w:val="0"/>
                <w:bCs/>
                <w:color w:val="auto"/>
                <w:sz w:val="20"/>
                <w:szCs w:val="20"/>
                <w:highlight w:val="none"/>
                <w:vertAlign w:val="baseline"/>
                <w:lang w:val="en-US" w:eastAsia="zh-CN"/>
              </w:rPr>
              <w:t>110mm，长</w:t>
            </w:r>
            <w:r>
              <w:rPr>
                <w:rFonts w:hint="eastAsia" w:ascii="仿宋" w:hAnsi="仿宋" w:eastAsia="仿宋" w:cs="仿宋"/>
                <w:b w:val="0"/>
                <w:bCs/>
                <w:color w:val="auto"/>
                <w:sz w:val="20"/>
                <w:szCs w:val="20"/>
                <w:highlight w:val="none"/>
                <w:vertAlign w:val="baseline"/>
                <w:lang w:val="en-US" w:eastAsia="zh-CN"/>
              </w:rPr>
              <w:t>约</w:t>
            </w:r>
            <w:r>
              <w:rPr>
                <w:rFonts w:hint="default" w:ascii="仿宋" w:hAnsi="仿宋" w:eastAsia="仿宋" w:cs="仿宋"/>
                <w:b w:val="0"/>
                <w:bCs/>
                <w:color w:val="auto"/>
                <w:sz w:val="20"/>
                <w:szCs w:val="20"/>
                <w:highlight w:val="none"/>
                <w:vertAlign w:val="baseline"/>
                <w:lang w:val="en-US" w:eastAsia="zh-CN"/>
              </w:rPr>
              <w:t>60mm，宽</w:t>
            </w:r>
            <w:r>
              <w:rPr>
                <w:rFonts w:hint="eastAsia" w:ascii="仿宋" w:hAnsi="仿宋" w:eastAsia="仿宋" w:cs="仿宋"/>
                <w:b w:val="0"/>
                <w:bCs/>
                <w:color w:val="auto"/>
                <w:sz w:val="20"/>
                <w:szCs w:val="20"/>
                <w:highlight w:val="none"/>
                <w:vertAlign w:val="baseline"/>
                <w:lang w:val="en-US" w:eastAsia="zh-CN"/>
              </w:rPr>
              <w:t>约</w:t>
            </w:r>
            <w:r>
              <w:rPr>
                <w:rFonts w:hint="default" w:ascii="仿宋" w:hAnsi="仿宋" w:eastAsia="仿宋" w:cs="仿宋"/>
                <w:b w:val="0"/>
                <w:bCs/>
                <w:color w:val="auto"/>
                <w:sz w:val="20"/>
                <w:szCs w:val="20"/>
                <w:highlight w:val="none"/>
                <w:vertAlign w:val="baseline"/>
                <w:lang w:val="en-US" w:eastAsia="zh-CN"/>
              </w:rPr>
              <w:t>4mm</w:t>
            </w:r>
            <w:r>
              <w:rPr>
                <w:rFonts w:hint="eastAsia" w:ascii="仿宋" w:hAnsi="仿宋" w:eastAsia="仿宋" w:cs="仿宋"/>
                <w:b w:val="0"/>
                <w:bCs/>
                <w:color w:val="auto"/>
                <w:sz w:val="20"/>
                <w:szCs w:val="20"/>
                <w:highlight w:val="none"/>
                <w:vertAlign w:val="baseline"/>
                <w:lang w:val="en-US" w:eastAsia="zh-CN"/>
              </w:rPr>
              <w:t>。</w:t>
            </w:r>
          </w:p>
        </w:tc>
        <w:tc>
          <w:tcPr>
            <w:tcW w:w="845" w:type="dxa"/>
            <w:vAlign w:val="center"/>
          </w:tcPr>
          <w:p w14:paraId="30471E2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100</w:t>
            </w:r>
          </w:p>
        </w:tc>
        <w:tc>
          <w:tcPr>
            <w:tcW w:w="1134" w:type="dxa"/>
            <w:vAlign w:val="center"/>
          </w:tcPr>
          <w:p w14:paraId="3BDE043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w:t>
            </w:r>
          </w:p>
        </w:tc>
        <w:tc>
          <w:tcPr>
            <w:tcW w:w="555" w:type="dxa"/>
            <w:vAlign w:val="center"/>
          </w:tcPr>
          <w:p w14:paraId="66A771C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块</w:t>
            </w:r>
          </w:p>
        </w:tc>
        <w:tc>
          <w:tcPr>
            <w:tcW w:w="743" w:type="dxa"/>
            <w:vAlign w:val="center"/>
          </w:tcPr>
          <w:p w14:paraId="0CAA2ED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200</w:t>
            </w:r>
          </w:p>
        </w:tc>
        <w:tc>
          <w:tcPr>
            <w:tcW w:w="620" w:type="dxa"/>
            <w:vAlign w:val="center"/>
          </w:tcPr>
          <w:p w14:paraId="4AAC141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44" w:type="dxa"/>
            <w:vAlign w:val="center"/>
          </w:tcPr>
          <w:p w14:paraId="54006D4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7天</w:t>
            </w:r>
          </w:p>
        </w:tc>
      </w:tr>
      <w:tr w14:paraId="2625F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7" w:type="dxa"/>
            <w:vAlign w:val="center"/>
          </w:tcPr>
          <w:p w14:paraId="1F18790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w:t>
            </w:r>
          </w:p>
        </w:tc>
        <w:tc>
          <w:tcPr>
            <w:tcW w:w="1720" w:type="dxa"/>
            <w:vAlign w:val="center"/>
          </w:tcPr>
          <w:p w14:paraId="43BB924B">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刮痧板（铜板）</w:t>
            </w:r>
          </w:p>
        </w:tc>
        <w:tc>
          <w:tcPr>
            <w:tcW w:w="3681" w:type="dxa"/>
            <w:shd w:val="clear" w:color="auto" w:fill="auto"/>
            <w:vAlign w:val="center"/>
          </w:tcPr>
          <w:p w14:paraId="65358F4D">
            <w:pPr>
              <w:numPr>
                <w:ilvl w:val="0"/>
                <w:numId w:val="9"/>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材质：铜板；</w:t>
            </w:r>
          </w:p>
          <w:p w14:paraId="26434275">
            <w:pPr>
              <w:numPr>
                <w:ilvl w:val="0"/>
                <w:numId w:val="9"/>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适用于耳穴刮痧板；</w:t>
            </w:r>
          </w:p>
          <w:p w14:paraId="141FA84A">
            <w:pPr>
              <w:numPr>
                <w:ilvl w:val="0"/>
                <w:numId w:val="9"/>
              </w:numPr>
              <w:spacing w:line="240" w:lineRule="auto"/>
              <w:jc w:val="left"/>
              <w:rPr>
                <w:rFonts w:hint="default" w:ascii="仿宋" w:hAnsi="仿宋" w:eastAsia="仿宋" w:cs="仿宋"/>
                <w:b w:val="0"/>
                <w:bCs/>
                <w:color w:val="auto"/>
                <w:kern w:val="2"/>
                <w:sz w:val="20"/>
                <w:szCs w:val="20"/>
                <w:highlight w:val="none"/>
                <w:vertAlign w:val="baseline"/>
                <w:lang w:val="en-US" w:eastAsia="zh-CN" w:bidi="ar-SA"/>
              </w:rPr>
            </w:pPr>
            <w:r>
              <w:rPr>
                <w:rFonts w:hint="eastAsia" w:ascii="仿宋" w:hAnsi="仿宋" w:eastAsia="仿宋" w:cs="仿宋"/>
                <w:b w:val="0"/>
                <w:bCs/>
                <w:color w:val="auto"/>
                <w:sz w:val="20"/>
                <w:szCs w:val="20"/>
                <w:highlight w:val="none"/>
                <w:vertAlign w:val="baseline"/>
                <w:lang w:val="en-US" w:eastAsia="zh-CN"/>
              </w:rPr>
              <w:t>参考尺寸：长约:160mm，宽约:32mm，重量＞65g ，厚约:4mm。</w:t>
            </w:r>
          </w:p>
        </w:tc>
        <w:tc>
          <w:tcPr>
            <w:tcW w:w="845" w:type="dxa"/>
            <w:vAlign w:val="center"/>
          </w:tcPr>
          <w:p w14:paraId="0ADE94C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50</w:t>
            </w:r>
          </w:p>
        </w:tc>
        <w:tc>
          <w:tcPr>
            <w:tcW w:w="1134" w:type="dxa"/>
            <w:vAlign w:val="center"/>
          </w:tcPr>
          <w:p w14:paraId="40B0756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w:t>
            </w:r>
          </w:p>
        </w:tc>
        <w:tc>
          <w:tcPr>
            <w:tcW w:w="555" w:type="dxa"/>
            <w:vAlign w:val="center"/>
          </w:tcPr>
          <w:p w14:paraId="1DFAFA1B">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块</w:t>
            </w:r>
          </w:p>
        </w:tc>
        <w:tc>
          <w:tcPr>
            <w:tcW w:w="743" w:type="dxa"/>
            <w:vAlign w:val="center"/>
          </w:tcPr>
          <w:p w14:paraId="5E35FBC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100</w:t>
            </w:r>
          </w:p>
        </w:tc>
        <w:tc>
          <w:tcPr>
            <w:tcW w:w="620" w:type="dxa"/>
            <w:vAlign w:val="center"/>
          </w:tcPr>
          <w:p w14:paraId="3B0B6A0A">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44" w:type="dxa"/>
            <w:vAlign w:val="center"/>
          </w:tcPr>
          <w:p w14:paraId="7343C1C3">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7天</w:t>
            </w:r>
          </w:p>
        </w:tc>
      </w:tr>
      <w:tr w14:paraId="5D87E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7" w:type="dxa"/>
            <w:vAlign w:val="center"/>
          </w:tcPr>
          <w:p w14:paraId="3659B0C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w:t>
            </w:r>
          </w:p>
        </w:tc>
        <w:tc>
          <w:tcPr>
            <w:tcW w:w="1720" w:type="dxa"/>
            <w:vAlign w:val="center"/>
          </w:tcPr>
          <w:p w14:paraId="7F7040CD">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刮痧板（铜板）</w:t>
            </w:r>
          </w:p>
        </w:tc>
        <w:tc>
          <w:tcPr>
            <w:tcW w:w="3681" w:type="dxa"/>
            <w:vAlign w:val="center"/>
          </w:tcPr>
          <w:p w14:paraId="0A333897">
            <w:pPr>
              <w:numPr>
                <w:ilvl w:val="0"/>
                <w:numId w:val="1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材质：铜板；</w:t>
            </w:r>
          </w:p>
          <w:p w14:paraId="3D74FFFD">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2、适用于耳穴刮痧板；</w:t>
            </w:r>
          </w:p>
          <w:p w14:paraId="419C087F">
            <w:pPr>
              <w:numPr>
                <w:ilvl w:val="0"/>
                <w:numId w:val="0"/>
              </w:numPr>
              <w:spacing w:line="240" w:lineRule="auto"/>
              <w:jc w:val="left"/>
              <w:rPr>
                <w:rFonts w:hint="eastAsia" w:ascii="仿宋" w:hAnsi="仿宋" w:eastAsia="仿宋" w:cs="仿宋"/>
                <w:b w:val="0"/>
                <w:bCs/>
                <w:color w:val="auto"/>
                <w:sz w:val="20"/>
                <w:szCs w:val="20"/>
                <w:highlight w:val="yellow"/>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3、参考尺寸：耳穴U型板，长约150mm，扁头约7.5mm，扁头厚度约1.2mm，圆头约3m，直径约4mm，重量:约13g左右；</w:t>
            </w:r>
          </w:p>
          <w:p w14:paraId="326272E5">
            <w:pPr>
              <w:numPr>
                <w:ilvl w:val="0"/>
                <w:numId w:val="0"/>
              </w:numPr>
              <w:spacing w:line="240" w:lineRule="auto"/>
              <w:jc w:val="left"/>
              <w:rPr>
                <w:rFonts w:hint="default" w:ascii="仿宋" w:hAnsi="仿宋" w:eastAsia="仿宋" w:cs="仿宋"/>
                <w:b w:val="0"/>
                <w:bCs/>
                <w:color w:val="auto"/>
                <w:sz w:val="20"/>
                <w:szCs w:val="20"/>
                <w:highlight w:val="yellow"/>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4、弯头款、直头款各1块。</w:t>
            </w:r>
          </w:p>
        </w:tc>
        <w:tc>
          <w:tcPr>
            <w:tcW w:w="845" w:type="dxa"/>
            <w:vAlign w:val="center"/>
          </w:tcPr>
          <w:p w14:paraId="065617D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50</w:t>
            </w:r>
          </w:p>
        </w:tc>
        <w:tc>
          <w:tcPr>
            <w:tcW w:w="1134" w:type="dxa"/>
            <w:vAlign w:val="center"/>
          </w:tcPr>
          <w:p w14:paraId="4ADD6907">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w:t>
            </w:r>
          </w:p>
          <w:p w14:paraId="5C571EE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（弯头款、直头款各1块）</w:t>
            </w:r>
          </w:p>
        </w:tc>
        <w:tc>
          <w:tcPr>
            <w:tcW w:w="555" w:type="dxa"/>
            <w:vAlign w:val="center"/>
          </w:tcPr>
          <w:p w14:paraId="52F5EFC3">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块</w:t>
            </w:r>
          </w:p>
        </w:tc>
        <w:tc>
          <w:tcPr>
            <w:tcW w:w="743" w:type="dxa"/>
            <w:vAlign w:val="center"/>
          </w:tcPr>
          <w:p w14:paraId="4B44C26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100</w:t>
            </w:r>
          </w:p>
        </w:tc>
        <w:tc>
          <w:tcPr>
            <w:tcW w:w="620" w:type="dxa"/>
            <w:vAlign w:val="center"/>
          </w:tcPr>
          <w:p w14:paraId="6CD32D43">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44" w:type="dxa"/>
            <w:vAlign w:val="center"/>
          </w:tcPr>
          <w:p w14:paraId="1707707E">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7天</w:t>
            </w:r>
          </w:p>
        </w:tc>
      </w:tr>
      <w:tr w14:paraId="5BCBD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7" w:type="dxa"/>
            <w:vAlign w:val="center"/>
          </w:tcPr>
          <w:p w14:paraId="33484E3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w:t>
            </w:r>
          </w:p>
        </w:tc>
        <w:tc>
          <w:tcPr>
            <w:tcW w:w="1720" w:type="dxa"/>
            <w:vAlign w:val="center"/>
          </w:tcPr>
          <w:p w14:paraId="10609FDB">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硅胶面膜碗+棒</w:t>
            </w:r>
          </w:p>
        </w:tc>
        <w:tc>
          <w:tcPr>
            <w:tcW w:w="3681" w:type="dxa"/>
            <w:vAlign w:val="center"/>
          </w:tcPr>
          <w:p w14:paraId="5632E070">
            <w:pPr>
              <w:numPr>
                <w:ilvl w:val="0"/>
                <w:numId w:val="11"/>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材质要求：硅胶；</w:t>
            </w:r>
          </w:p>
          <w:p w14:paraId="535548CC">
            <w:pPr>
              <w:numPr>
                <w:ilvl w:val="0"/>
                <w:numId w:val="11"/>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参考尺寸：硅胶碗（高度约12cm，直径约15cm）；面膜棒约21.5cm。</w:t>
            </w:r>
          </w:p>
        </w:tc>
        <w:tc>
          <w:tcPr>
            <w:tcW w:w="845" w:type="dxa"/>
            <w:vAlign w:val="center"/>
          </w:tcPr>
          <w:p w14:paraId="109CF5B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20</w:t>
            </w:r>
          </w:p>
        </w:tc>
        <w:tc>
          <w:tcPr>
            <w:tcW w:w="1134" w:type="dxa"/>
            <w:vAlign w:val="center"/>
          </w:tcPr>
          <w:p w14:paraId="5592953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w:t>
            </w:r>
          </w:p>
        </w:tc>
        <w:tc>
          <w:tcPr>
            <w:tcW w:w="555" w:type="dxa"/>
            <w:vAlign w:val="center"/>
          </w:tcPr>
          <w:p w14:paraId="53A6F61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套</w:t>
            </w:r>
          </w:p>
        </w:tc>
        <w:tc>
          <w:tcPr>
            <w:tcW w:w="743" w:type="dxa"/>
            <w:vAlign w:val="center"/>
          </w:tcPr>
          <w:p w14:paraId="0BF42D2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120</w:t>
            </w:r>
          </w:p>
        </w:tc>
        <w:tc>
          <w:tcPr>
            <w:tcW w:w="620" w:type="dxa"/>
            <w:vAlign w:val="center"/>
          </w:tcPr>
          <w:p w14:paraId="05059A4A">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44" w:type="dxa"/>
            <w:vAlign w:val="center"/>
          </w:tcPr>
          <w:p w14:paraId="024FC1A1">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7天</w:t>
            </w:r>
          </w:p>
        </w:tc>
      </w:tr>
      <w:tr w14:paraId="5B4CE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7" w:type="dxa"/>
            <w:vAlign w:val="center"/>
          </w:tcPr>
          <w:p w14:paraId="0385055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8</w:t>
            </w:r>
          </w:p>
        </w:tc>
        <w:tc>
          <w:tcPr>
            <w:tcW w:w="1720" w:type="dxa"/>
            <w:vAlign w:val="center"/>
          </w:tcPr>
          <w:p w14:paraId="2CC7D03A">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美容石膏热膜粉</w:t>
            </w:r>
          </w:p>
        </w:tc>
        <w:tc>
          <w:tcPr>
            <w:tcW w:w="3681" w:type="dxa"/>
            <w:vAlign w:val="center"/>
          </w:tcPr>
          <w:p w14:paraId="1848BC91">
            <w:pPr>
              <w:numPr>
                <w:ilvl w:val="0"/>
                <w:numId w:val="12"/>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材质：石膏面膜粉；</w:t>
            </w:r>
          </w:p>
          <w:p w14:paraId="7792CE86">
            <w:pPr>
              <w:numPr>
                <w:ilvl w:val="0"/>
                <w:numId w:val="12"/>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适用范围：温润肌肤，紧致肌肤，使面部肌肤柔润光滑；</w:t>
            </w:r>
          </w:p>
          <w:p w14:paraId="10ED592C">
            <w:pPr>
              <w:numPr>
                <w:ilvl w:val="0"/>
                <w:numId w:val="12"/>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参考重量：2000g。</w:t>
            </w:r>
          </w:p>
        </w:tc>
        <w:tc>
          <w:tcPr>
            <w:tcW w:w="845" w:type="dxa"/>
            <w:vAlign w:val="center"/>
          </w:tcPr>
          <w:p w14:paraId="7CABE23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30</w:t>
            </w:r>
          </w:p>
        </w:tc>
        <w:tc>
          <w:tcPr>
            <w:tcW w:w="1134" w:type="dxa"/>
            <w:vAlign w:val="center"/>
          </w:tcPr>
          <w:p w14:paraId="1AA32BA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30</w:t>
            </w:r>
          </w:p>
        </w:tc>
        <w:tc>
          <w:tcPr>
            <w:tcW w:w="555" w:type="dxa"/>
            <w:vAlign w:val="center"/>
          </w:tcPr>
          <w:p w14:paraId="2A3B2BE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包</w:t>
            </w:r>
          </w:p>
        </w:tc>
        <w:tc>
          <w:tcPr>
            <w:tcW w:w="743" w:type="dxa"/>
            <w:vAlign w:val="center"/>
          </w:tcPr>
          <w:p w14:paraId="796DA92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900</w:t>
            </w:r>
          </w:p>
        </w:tc>
        <w:tc>
          <w:tcPr>
            <w:tcW w:w="620" w:type="dxa"/>
            <w:vAlign w:val="center"/>
          </w:tcPr>
          <w:p w14:paraId="554DA466">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44" w:type="dxa"/>
            <w:vAlign w:val="center"/>
          </w:tcPr>
          <w:p w14:paraId="518BC1B5">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7天</w:t>
            </w:r>
          </w:p>
        </w:tc>
      </w:tr>
      <w:tr w14:paraId="4CE97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7" w:type="dxa"/>
            <w:vAlign w:val="center"/>
          </w:tcPr>
          <w:p w14:paraId="7B378CC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9</w:t>
            </w:r>
          </w:p>
        </w:tc>
        <w:tc>
          <w:tcPr>
            <w:tcW w:w="1720" w:type="dxa"/>
            <w:vAlign w:val="center"/>
          </w:tcPr>
          <w:p w14:paraId="0FA39F2B">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美容石膏冷膜粉</w:t>
            </w:r>
          </w:p>
        </w:tc>
        <w:tc>
          <w:tcPr>
            <w:tcW w:w="3681" w:type="dxa"/>
            <w:vAlign w:val="center"/>
          </w:tcPr>
          <w:p w14:paraId="61EBD006">
            <w:pPr>
              <w:numPr>
                <w:ilvl w:val="0"/>
                <w:numId w:val="13"/>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材质：石膏面膜粉；</w:t>
            </w:r>
          </w:p>
          <w:p w14:paraId="5AE370AC">
            <w:pPr>
              <w:numPr>
                <w:ilvl w:val="0"/>
                <w:numId w:val="13"/>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适用范围：温润肌肤，紧致肌肤，使面部肌肤柔润光滑；</w:t>
            </w:r>
          </w:p>
          <w:p w14:paraId="39EE84E6">
            <w:pPr>
              <w:numPr>
                <w:ilvl w:val="0"/>
                <w:numId w:val="0"/>
              </w:numPr>
              <w:spacing w:line="240" w:lineRule="auto"/>
              <w:ind w:left="0" w:leftChars="0" w:firstLine="0" w:firstLineChars="0"/>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3、参考重量：2000g。</w:t>
            </w:r>
          </w:p>
        </w:tc>
        <w:tc>
          <w:tcPr>
            <w:tcW w:w="845" w:type="dxa"/>
            <w:vAlign w:val="center"/>
          </w:tcPr>
          <w:p w14:paraId="02DBA50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30</w:t>
            </w:r>
          </w:p>
        </w:tc>
        <w:tc>
          <w:tcPr>
            <w:tcW w:w="1134" w:type="dxa"/>
            <w:vAlign w:val="center"/>
          </w:tcPr>
          <w:p w14:paraId="1462881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10</w:t>
            </w:r>
          </w:p>
        </w:tc>
        <w:tc>
          <w:tcPr>
            <w:tcW w:w="555" w:type="dxa"/>
            <w:vAlign w:val="center"/>
          </w:tcPr>
          <w:p w14:paraId="3F2F905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包</w:t>
            </w:r>
          </w:p>
        </w:tc>
        <w:tc>
          <w:tcPr>
            <w:tcW w:w="743" w:type="dxa"/>
            <w:vAlign w:val="center"/>
          </w:tcPr>
          <w:p w14:paraId="5668D7A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300</w:t>
            </w:r>
          </w:p>
        </w:tc>
        <w:tc>
          <w:tcPr>
            <w:tcW w:w="620" w:type="dxa"/>
            <w:vAlign w:val="center"/>
          </w:tcPr>
          <w:p w14:paraId="06FD8C99">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44" w:type="dxa"/>
            <w:vAlign w:val="center"/>
          </w:tcPr>
          <w:p w14:paraId="4166FFFC">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7天</w:t>
            </w:r>
          </w:p>
        </w:tc>
      </w:tr>
      <w:tr w14:paraId="52E69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627" w:type="dxa"/>
            <w:vAlign w:val="center"/>
          </w:tcPr>
          <w:p w14:paraId="2C673F1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10</w:t>
            </w:r>
          </w:p>
        </w:tc>
        <w:tc>
          <w:tcPr>
            <w:tcW w:w="1720" w:type="dxa"/>
            <w:vAlign w:val="center"/>
          </w:tcPr>
          <w:p w14:paraId="527AD4AE">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热喷、冷喷仪+灯</w:t>
            </w:r>
          </w:p>
          <w:p w14:paraId="76B477E3">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（可加药包）</w:t>
            </w:r>
          </w:p>
        </w:tc>
        <w:tc>
          <w:tcPr>
            <w:tcW w:w="3681" w:type="dxa"/>
            <w:vAlign w:val="center"/>
          </w:tcPr>
          <w:p w14:paraId="1333E790">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LED灯冷暖三档光，8倍放大灯（镜）。热喷容积:680ml，冷箱容积:600ml，热喷时间:20-30Min。360°可旋转喷嘴，雾气可调。伸缩杆可调节，能适合不同身高坐姿。智能定时，自动断电、防干烧。可加药包使用。材质:ABS塑料+五金；</w:t>
            </w:r>
          </w:p>
          <w:p w14:paraId="1EFFED67">
            <w:pPr>
              <w:numPr>
                <w:ilvl w:val="0"/>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适用范围：皮肤补水。</w:t>
            </w:r>
          </w:p>
        </w:tc>
        <w:tc>
          <w:tcPr>
            <w:tcW w:w="845" w:type="dxa"/>
            <w:vAlign w:val="center"/>
          </w:tcPr>
          <w:p w14:paraId="430C10E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400</w:t>
            </w:r>
          </w:p>
        </w:tc>
        <w:tc>
          <w:tcPr>
            <w:tcW w:w="1134" w:type="dxa"/>
            <w:vAlign w:val="center"/>
          </w:tcPr>
          <w:p w14:paraId="4C98F15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w:t>
            </w:r>
          </w:p>
        </w:tc>
        <w:tc>
          <w:tcPr>
            <w:tcW w:w="555" w:type="dxa"/>
            <w:vAlign w:val="center"/>
          </w:tcPr>
          <w:p w14:paraId="1FAA26D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台</w:t>
            </w:r>
          </w:p>
        </w:tc>
        <w:tc>
          <w:tcPr>
            <w:tcW w:w="743" w:type="dxa"/>
            <w:vAlign w:val="center"/>
          </w:tcPr>
          <w:p w14:paraId="46943AB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1200</w:t>
            </w:r>
          </w:p>
        </w:tc>
        <w:tc>
          <w:tcPr>
            <w:tcW w:w="620" w:type="dxa"/>
            <w:vAlign w:val="center"/>
          </w:tcPr>
          <w:p w14:paraId="57F2FF65">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44" w:type="dxa"/>
            <w:vAlign w:val="center"/>
          </w:tcPr>
          <w:p w14:paraId="4ACDD5E0">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7天</w:t>
            </w:r>
          </w:p>
        </w:tc>
      </w:tr>
      <w:tr w14:paraId="35244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007" w:type="dxa"/>
            <w:gridSpan w:val="5"/>
            <w:vAlign w:val="center"/>
          </w:tcPr>
          <w:p w14:paraId="4BED7B7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合计（元）：</w:t>
            </w:r>
          </w:p>
        </w:tc>
        <w:tc>
          <w:tcPr>
            <w:tcW w:w="2662" w:type="dxa"/>
            <w:gridSpan w:val="4"/>
            <w:vAlign w:val="center"/>
          </w:tcPr>
          <w:p w14:paraId="3B739DBC">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3090</w:t>
            </w:r>
          </w:p>
        </w:tc>
      </w:tr>
    </w:tbl>
    <w:p w14:paraId="6AAA367E">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FF0000"/>
          <w:sz w:val="24"/>
          <w:szCs w:val="24"/>
          <w:highlight w:val="yellow"/>
          <w:vertAlign w:val="baseline"/>
          <w:lang w:val="en-US" w:eastAsia="zh-CN"/>
        </w:rPr>
        <w:t>注：以上均请在磋商现场提供样品。</w:t>
      </w:r>
    </w:p>
    <w:p w14:paraId="499CE211">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p>
    <w:p w14:paraId="00444362">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p>
    <w:p w14:paraId="498CC8A3">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第二包：预算金额</w:t>
      </w:r>
      <w:r>
        <w:rPr>
          <w:rFonts w:hint="eastAsia" w:ascii="仿宋" w:hAnsi="仿宋" w:eastAsia="仿宋" w:cs="仿宋"/>
          <w:b/>
          <w:bCs w:val="0"/>
          <w:color w:val="auto"/>
          <w:sz w:val="24"/>
          <w:szCs w:val="24"/>
          <w:highlight w:val="none"/>
          <w:u w:val="none"/>
          <w:vertAlign w:val="baseline"/>
          <w:lang w:val="en-US" w:eastAsia="zh-CN"/>
        </w:rPr>
        <w:t>7540</w:t>
      </w:r>
      <w:r>
        <w:rPr>
          <w:rFonts w:hint="eastAsia" w:ascii="仿宋" w:hAnsi="仿宋" w:eastAsia="仿宋" w:cs="仿宋"/>
          <w:b/>
          <w:bCs w:val="0"/>
          <w:color w:val="auto"/>
          <w:sz w:val="24"/>
          <w:szCs w:val="24"/>
          <w:highlight w:val="none"/>
          <w:vertAlign w:val="baseline"/>
          <w:lang w:val="en-US" w:eastAsia="zh-CN"/>
        </w:rPr>
        <w:t>元</w:t>
      </w:r>
    </w:p>
    <w:tbl>
      <w:tblPr>
        <w:tblStyle w:val="9"/>
        <w:tblW w:w="10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198"/>
        <w:gridCol w:w="4008"/>
        <w:gridCol w:w="719"/>
        <w:gridCol w:w="706"/>
        <w:gridCol w:w="642"/>
        <w:gridCol w:w="832"/>
        <w:gridCol w:w="689"/>
        <w:gridCol w:w="753"/>
      </w:tblGrid>
      <w:tr w14:paraId="6A5F0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3" w:type="dxa"/>
            <w:vAlign w:val="center"/>
          </w:tcPr>
          <w:p w14:paraId="181F14E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198" w:type="dxa"/>
            <w:vAlign w:val="center"/>
          </w:tcPr>
          <w:p w14:paraId="28ADEF5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耗材名称</w:t>
            </w:r>
          </w:p>
        </w:tc>
        <w:tc>
          <w:tcPr>
            <w:tcW w:w="4008" w:type="dxa"/>
            <w:vAlign w:val="center"/>
          </w:tcPr>
          <w:p w14:paraId="46E087E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719" w:type="dxa"/>
            <w:vAlign w:val="center"/>
          </w:tcPr>
          <w:p w14:paraId="13911234">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6FC9DE52">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5B03DAF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706" w:type="dxa"/>
            <w:vAlign w:val="center"/>
          </w:tcPr>
          <w:p w14:paraId="49BF6CA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w:t>
            </w:r>
          </w:p>
        </w:tc>
        <w:tc>
          <w:tcPr>
            <w:tcW w:w="642" w:type="dxa"/>
            <w:vAlign w:val="center"/>
          </w:tcPr>
          <w:p w14:paraId="72C9E80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单位</w:t>
            </w:r>
          </w:p>
        </w:tc>
        <w:tc>
          <w:tcPr>
            <w:tcW w:w="832" w:type="dxa"/>
            <w:vAlign w:val="center"/>
          </w:tcPr>
          <w:p w14:paraId="01C763C7">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6A65ABBB">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558BA59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689" w:type="dxa"/>
            <w:vAlign w:val="center"/>
          </w:tcPr>
          <w:p w14:paraId="0F0B665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753" w:type="dxa"/>
            <w:vAlign w:val="center"/>
          </w:tcPr>
          <w:p w14:paraId="19A471F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5677F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693" w:type="dxa"/>
            <w:vAlign w:val="center"/>
          </w:tcPr>
          <w:p w14:paraId="101DAC9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198" w:type="dxa"/>
            <w:vAlign w:val="center"/>
          </w:tcPr>
          <w:p w14:paraId="3903FBF4">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针灸针</w:t>
            </w:r>
          </w:p>
        </w:tc>
        <w:tc>
          <w:tcPr>
            <w:tcW w:w="4008" w:type="dxa"/>
            <w:vAlign w:val="center"/>
          </w:tcPr>
          <w:p w14:paraId="12564660">
            <w:pPr>
              <w:numPr>
                <w:ilvl w:val="0"/>
                <w:numId w:val="14"/>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参考尺寸：0.12*7；</w:t>
            </w:r>
          </w:p>
          <w:p w14:paraId="56B2E363">
            <w:pPr>
              <w:numPr>
                <w:ilvl w:val="0"/>
                <w:numId w:val="14"/>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材质：塑柄针；</w:t>
            </w:r>
          </w:p>
          <w:p w14:paraId="0899A5AD">
            <w:pPr>
              <w:numPr>
                <w:ilvl w:val="0"/>
                <w:numId w:val="14"/>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适用范围：用于中医针刺治疗；</w:t>
            </w:r>
          </w:p>
          <w:p w14:paraId="3937A6E4">
            <w:pPr>
              <w:numPr>
                <w:ilvl w:val="0"/>
                <w:numId w:val="14"/>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200根/盒。</w:t>
            </w:r>
          </w:p>
        </w:tc>
        <w:tc>
          <w:tcPr>
            <w:tcW w:w="719" w:type="dxa"/>
            <w:vAlign w:val="center"/>
          </w:tcPr>
          <w:p w14:paraId="258B8A9F">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120</w:t>
            </w:r>
          </w:p>
        </w:tc>
        <w:tc>
          <w:tcPr>
            <w:tcW w:w="706" w:type="dxa"/>
            <w:vAlign w:val="center"/>
          </w:tcPr>
          <w:p w14:paraId="299F5E22">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w:t>
            </w:r>
          </w:p>
        </w:tc>
        <w:tc>
          <w:tcPr>
            <w:tcW w:w="642" w:type="dxa"/>
            <w:vAlign w:val="center"/>
          </w:tcPr>
          <w:p w14:paraId="58B0E089">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盒</w:t>
            </w:r>
          </w:p>
        </w:tc>
        <w:tc>
          <w:tcPr>
            <w:tcW w:w="832" w:type="dxa"/>
            <w:vAlign w:val="center"/>
          </w:tcPr>
          <w:p w14:paraId="5DB5C750">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240</w:t>
            </w:r>
          </w:p>
        </w:tc>
        <w:tc>
          <w:tcPr>
            <w:tcW w:w="689" w:type="dxa"/>
            <w:vAlign w:val="center"/>
          </w:tcPr>
          <w:p w14:paraId="5D16C49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53" w:type="dxa"/>
            <w:vAlign w:val="center"/>
          </w:tcPr>
          <w:p w14:paraId="45849A9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7天</w:t>
            </w:r>
          </w:p>
        </w:tc>
      </w:tr>
      <w:tr w14:paraId="565AD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693" w:type="dxa"/>
            <w:vAlign w:val="center"/>
          </w:tcPr>
          <w:p w14:paraId="4318ABB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w:t>
            </w:r>
          </w:p>
        </w:tc>
        <w:tc>
          <w:tcPr>
            <w:tcW w:w="1198" w:type="dxa"/>
            <w:vAlign w:val="center"/>
          </w:tcPr>
          <w:p w14:paraId="7E8F030F">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针灸针</w:t>
            </w:r>
          </w:p>
        </w:tc>
        <w:tc>
          <w:tcPr>
            <w:tcW w:w="4008" w:type="dxa"/>
            <w:vAlign w:val="center"/>
          </w:tcPr>
          <w:p w14:paraId="3C8CE947">
            <w:pPr>
              <w:numPr>
                <w:ilvl w:val="0"/>
                <w:numId w:val="15"/>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参考尺寸：0.12*15；</w:t>
            </w:r>
          </w:p>
          <w:p w14:paraId="693D435A">
            <w:pPr>
              <w:numPr>
                <w:ilvl w:val="0"/>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2、材质：塑柄针；</w:t>
            </w:r>
          </w:p>
          <w:p w14:paraId="371E0503">
            <w:pPr>
              <w:numPr>
                <w:ilvl w:val="0"/>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3、适用范围用于中医针刺治疗；</w:t>
            </w:r>
          </w:p>
          <w:p w14:paraId="2C0C6951">
            <w:pPr>
              <w:numPr>
                <w:ilvl w:val="0"/>
                <w:numId w:val="0"/>
              </w:numPr>
              <w:spacing w:line="240" w:lineRule="auto"/>
              <w:ind w:left="0" w:leftChars="0" w:firstLine="0" w:firstLineChars="0"/>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4、200根/盒。</w:t>
            </w:r>
          </w:p>
        </w:tc>
        <w:tc>
          <w:tcPr>
            <w:tcW w:w="719" w:type="dxa"/>
            <w:vAlign w:val="center"/>
          </w:tcPr>
          <w:p w14:paraId="6BE29C58">
            <w:pPr>
              <w:numPr>
                <w:ilvl w:val="0"/>
                <w:numId w:val="0"/>
              </w:numPr>
              <w:spacing w:line="240" w:lineRule="auto"/>
              <w:ind w:left="0" w:leftChars="0" w:firstLine="0" w:firstLineChars="0"/>
              <w:jc w:val="center"/>
              <w:rPr>
                <w:rFonts w:hint="eastAsia" w:ascii="仿宋" w:hAnsi="仿宋" w:eastAsia="仿宋" w:cs="仿宋"/>
                <w:b/>
                <w:bCs w:val="0"/>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120</w:t>
            </w:r>
          </w:p>
        </w:tc>
        <w:tc>
          <w:tcPr>
            <w:tcW w:w="706" w:type="dxa"/>
            <w:vAlign w:val="center"/>
          </w:tcPr>
          <w:p w14:paraId="7CE15E72">
            <w:pPr>
              <w:numPr>
                <w:ilvl w:val="0"/>
                <w:numId w:val="0"/>
              </w:numPr>
              <w:spacing w:line="240" w:lineRule="auto"/>
              <w:ind w:left="0" w:leftChars="0" w:firstLine="0" w:firstLineChars="0"/>
              <w:jc w:val="center"/>
              <w:rPr>
                <w:rFonts w:hint="eastAsia" w:ascii="仿宋" w:hAnsi="仿宋" w:eastAsia="仿宋" w:cs="仿宋"/>
                <w:b/>
                <w:bCs w:val="0"/>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w:t>
            </w:r>
          </w:p>
        </w:tc>
        <w:tc>
          <w:tcPr>
            <w:tcW w:w="642" w:type="dxa"/>
            <w:vAlign w:val="center"/>
          </w:tcPr>
          <w:p w14:paraId="64FD09DA">
            <w:pPr>
              <w:numPr>
                <w:ilvl w:val="0"/>
                <w:numId w:val="0"/>
              </w:numPr>
              <w:spacing w:line="240" w:lineRule="auto"/>
              <w:ind w:left="0" w:leftChars="0" w:firstLine="0" w:firstLineChars="0"/>
              <w:jc w:val="center"/>
              <w:rPr>
                <w:rFonts w:hint="eastAsia" w:ascii="仿宋" w:hAnsi="仿宋" w:eastAsia="仿宋" w:cs="仿宋"/>
                <w:b/>
                <w:bCs w:val="0"/>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盒</w:t>
            </w:r>
          </w:p>
        </w:tc>
        <w:tc>
          <w:tcPr>
            <w:tcW w:w="832" w:type="dxa"/>
            <w:vAlign w:val="center"/>
          </w:tcPr>
          <w:p w14:paraId="0D7A89AA">
            <w:pPr>
              <w:numPr>
                <w:ilvl w:val="0"/>
                <w:numId w:val="0"/>
              </w:numPr>
              <w:spacing w:line="240" w:lineRule="auto"/>
              <w:ind w:left="0" w:leftChars="0" w:firstLine="0" w:firstLineChars="0"/>
              <w:jc w:val="center"/>
              <w:rPr>
                <w:rFonts w:hint="eastAsia" w:ascii="仿宋" w:hAnsi="仿宋" w:eastAsia="仿宋" w:cs="仿宋"/>
                <w:b/>
                <w:bCs w:val="0"/>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240</w:t>
            </w:r>
          </w:p>
        </w:tc>
        <w:tc>
          <w:tcPr>
            <w:tcW w:w="689" w:type="dxa"/>
            <w:vAlign w:val="center"/>
          </w:tcPr>
          <w:p w14:paraId="4FE67D08">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53" w:type="dxa"/>
            <w:vAlign w:val="center"/>
          </w:tcPr>
          <w:p w14:paraId="057FE0D2">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7天</w:t>
            </w:r>
          </w:p>
        </w:tc>
      </w:tr>
      <w:tr w14:paraId="7A121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693" w:type="dxa"/>
            <w:vAlign w:val="center"/>
          </w:tcPr>
          <w:p w14:paraId="41F3E1A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w:t>
            </w:r>
          </w:p>
        </w:tc>
        <w:tc>
          <w:tcPr>
            <w:tcW w:w="1198" w:type="dxa"/>
            <w:vAlign w:val="center"/>
          </w:tcPr>
          <w:p w14:paraId="76921A39">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针灸针</w:t>
            </w:r>
          </w:p>
        </w:tc>
        <w:tc>
          <w:tcPr>
            <w:tcW w:w="4008" w:type="dxa"/>
            <w:vAlign w:val="center"/>
          </w:tcPr>
          <w:p w14:paraId="26B19E11">
            <w:pPr>
              <w:numPr>
                <w:ilvl w:val="0"/>
                <w:numId w:val="16"/>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参考尺寸：0.14*7；</w:t>
            </w:r>
          </w:p>
          <w:p w14:paraId="1C3D33A1">
            <w:pPr>
              <w:numPr>
                <w:ilvl w:val="0"/>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2、材质：塑柄针；</w:t>
            </w:r>
          </w:p>
          <w:p w14:paraId="568A3B0C">
            <w:pPr>
              <w:numPr>
                <w:ilvl w:val="0"/>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3、适用范围：用于中医针刺治疗；</w:t>
            </w:r>
          </w:p>
          <w:p w14:paraId="1039AABB">
            <w:pPr>
              <w:numPr>
                <w:ilvl w:val="0"/>
                <w:numId w:val="0"/>
              </w:numPr>
              <w:spacing w:line="240" w:lineRule="auto"/>
              <w:ind w:left="0" w:leftChars="0" w:firstLine="0" w:firstLineChars="0"/>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4、200根/盒。</w:t>
            </w:r>
          </w:p>
        </w:tc>
        <w:tc>
          <w:tcPr>
            <w:tcW w:w="719" w:type="dxa"/>
            <w:vAlign w:val="center"/>
          </w:tcPr>
          <w:p w14:paraId="60C6D61F">
            <w:pPr>
              <w:numPr>
                <w:ilvl w:val="0"/>
                <w:numId w:val="0"/>
              </w:numPr>
              <w:spacing w:line="240" w:lineRule="auto"/>
              <w:ind w:left="0" w:leftChars="0" w:firstLine="0" w:firstLineChars="0"/>
              <w:jc w:val="center"/>
              <w:rPr>
                <w:rFonts w:hint="eastAsia" w:ascii="仿宋" w:hAnsi="仿宋" w:eastAsia="仿宋" w:cs="仿宋"/>
                <w:b/>
                <w:bCs w:val="0"/>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120</w:t>
            </w:r>
          </w:p>
        </w:tc>
        <w:tc>
          <w:tcPr>
            <w:tcW w:w="706" w:type="dxa"/>
            <w:vAlign w:val="center"/>
          </w:tcPr>
          <w:p w14:paraId="27CF67EC">
            <w:pPr>
              <w:numPr>
                <w:ilvl w:val="0"/>
                <w:numId w:val="0"/>
              </w:numPr>
              <w:spacing w:line="240" w:lineRule="auto"/>
              <w:ind w:left="0" w:leftChars="0" w:firstLine="0" w:firstLineChars="0"/>
              <w:jc w:val="center"/>
              <w:rPr>
                <w:rFonts w:hint="eastAsia" w:ascii="仿宋" w:hAnsi="仿宋" w:eastAsia="仿宋" w:cs="仿宋"/>
                <w:b/>
                <w:bCs w:val="0"/>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w:t>
            </w:r>
          </w:p>
        </w:tc>
        <w:tc>
          <w:tcPr>
            <w:tcW w:w="642" w:type="dxa"/>
            <w:vAlign w:val="center"/>
          </w:tcPr>
          <w:p w14:paraId="1B258BFF">
            <w:pPr>
              <w:numPr>
                <w:ilvl w:val="0"/>
                <w:numId w:val="0"/>
              </w:numPr>
              <w:spacing w:line="240" w:lineRule="auto"/>
              <w:ind w:left="0" w:leftChars="0" w:firstLine="0" w:firstLineChars="0"/>
              <w:jc w:val="center"/>
              <w:rPr>
                <w:rFonts w:hint="eastAsia" w:ascii="仿宋" w:hAnsi="仿宋" w:eastAsia="仿宋" w:cs="仿宋"/>
                <w:b/>
                <w:bCs w:val="0"/>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盒</w:t>
            </w:r>
          </w:p>
        </w:tc>
        <w:tc>
          <w:tcPr>
            <w:tcW w:w="832" w:type="dxa"/>
            <w:vAlign w:val="center"/>
          </w:tcPr>
          <w:p w14:paraId="382FB671">
            <w:pPr>
              <w:numPr>
                <w:ilvl w:val="0"/>
                <w:numId w:val="0"/>
              </w:numPr>
              <w:spacing w:line="240" w:lineRule="auto"/>
              <w:ind w:left="0" w:leftChars="0" w:firstLine="0" w:firstLineChars="0"/>
              <w:jc w:val="center"/>
              <w:rPr>
                <w:rFonts w:hint="eastAsia" w:ascii="仿宋" w:hAnsi="仿宋" w:eastAsia="仿宋" w:cs="仿宋"/>
                <w:b/>
                <w:bCs w:val="0"/>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240</w:t>
            </w:r>
          </w:p>
        </w:tc>
        <w:tc>
          <w:tcPr>
            <w:tcW w:w="689" w:type="dxa"/>
            <w:vAlign w:val="center"/>
          </w:tcPr>
          <w:p w14:paraId="62A96AEE">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53" w:type="dxa"/>
            <w:vAlign w:val="center"/>
          </w:tcPr>
          <w:p w14:paraId="003627DF">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7天</w:t>
            </w:r>
          </w:p>
        </w:tc>
      </w:tr>
      <w:tr w14:paraId="57413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693" w:type="dxa"/>
            <w:vAlign w:val="center"/>
          </w:tcPr>
          <w:p w14:paraId="7C478A1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w:t>
            </w:r>
          </w:p>
        </w:tc>
        <w:tc>
          <w:tcPr>
            <w:tcW w:w="1198" w:type="dxa"/>
            <w:vAlign w:val="center"/>
          </w:tcPr>
          <w:p w14:paraId="1BD1F718">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针灸针</w:t>
            </w:r>
          </w:p>
        </w:tc>
        <w:tc>
          <w:tcPr>
            <w:tcW w:w="4008" w:type="dxa"/>
            <w:vAlign w:val="center"/>
          </w:tcPr>
          <w:p w14:paraId="19430A86">
            <w:pPr>
              <w:numPr>
                <w:ilvl w:val="0"/>
                <w:numId w:val="17"/>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参考尺寸：0.14*15；</w:t>
            </w:r>
          </w:p>
          <w:p w14:paraId="236F54C2">
            <w:pPr>
              <w:numPr>
                <w:ilvl w:val="0"/>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2、材质：塑柄针；</w:t>
            </w:r>
          </w:p>
          <w:p w14:paraId="7AF4DE5B">
            <w:pPr>
              <w:numPr>
                <w:ilvl w:val="0"/>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3、适用范围：用于中医针刺治疗；</w:t>
            </w:r>
          </w:p>
          <w:p w14:paraId="70E58D1D">
            <w:pPr>
              <w:numPr>
                <w:ilvl w:val="0"/>
                <w:numId w:val="0"/>
              </w:numPr>
              <w:spacing w:line="240" w:lineRule="auto"/>
              <w:ind w:left="0" w:leftChars="0" w:firstLine="0" w:firstLineChars="0"/>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4、200根/盒。</w:t>
            </w:r>
          </w:p>
        </w:tc>
        <w:tc>
          <w:tcPr>
            <w:tcW w:w="719" w:type="dxa"/>
            <w:vAlign w:val="center"/>
          </w:tcPr>
          <w:p w14:paraId="295E1115">
            <w:pPr>
              <w:numPr>
                <w:ilvl w:val="0"/>
                <w:numId w:val="0"/>
              </w:numPr>
              <w:spacing w:line="240" w:lineRule="auto"/>
              <w:ind w:left="0" w:leftChars="0" w:firstLine="0" w:firstLineChars="0"/>
              <w:jc w:val="center"/>
              <w:rPr>
                <w:rFonts w:hint="eastAsia" w:ascii="仿宋" w:hAnsi="仿宋" w:eastAsia="仿宋" w:cs="仿宋"/>
                <w:b/>
                <w:bCs w:val="0"/>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120</w:t>
            </w:r>
          </w:p>
        </w:tc>
        <w:tc>
          <w:tcPr>
            <w:tcW w:w="706" w:type="dxa"/>
            <w:vAlign w:val="center"/>
          </w:tcPr>
          <w:p w14:paraId="65B7E3D5">
            <w:pPr>
              <w:numPr>
                <w:ilvl w:val="0"/>
                <w:numId w:val="0"/>
              </w:numPr>
              <w:spacing w:line="240" w:lineRule="auto"/>
              <w:ind w:left="0" w:leftChars="0" w:firstLine="0" w:firstLineChars="0"/>
              <w:jc w:val="center"/>
              <w:rPr>
                <w:rFonts w:hint="eastAsia" w:ascii="仿宋" w:hAnsi="仿宋" w:eastAsia="仿宋" w:cs="仿宋"/>
                <w:b/>
                <w:bCs w:val="0"/>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w:t>
            </w:r>
          </w:p>
        </w:tc>
        <w:tc>
          <w:tcPr>
            <w:tcW w:w="642" w:type="dxa"/>
            <w:vAlign w:val="center"/>
          </w:tcPr>
          <w:p w14:paraId="77213D89">
            <w:pPr>
              <w:numPr>
                <w:ilvl w:val="0"/>
                <w:numId w:val="0"/>
              </w:numPr>
              <w:spacing w:line="240" w:lineRule="auto"/>
              <w:ind w:left="0" w:leftChars="0" w:firstLine="0" w:firstLineChars="0"/>
              <w:jc w:val="center"/>
              <w:rPr>
                <w:rFonts w:hint="eastAsia" w:ascii="仿宋" w:hAnsi="仿宋" w:eastAsia="仿宋" w:cs="仿宋"/>
                <w:b/>
                <w:bCs w:val="0"/>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盒</w:t>
            </w:r>
          </w:p>
        </w:tc>
        <w:tc>
          <w:tcPr>
            <w:tcW w:w="832" w:type="dxa"/>
            <w:vAlign w:val="center"/>
          </w:tcPr>
          <w:p w14:paraId="2C5E33E3">
            <w:pPr>
              <w:numPr>
                <w:ilvl w:val="0"/>
                <w:numId w:val="0"/>
              </w:numPr>
              <w:spacing w:line="240" w:lineRule="auto"/>
              <w:ind w:left="0" w:leftChars="0" w:firstLine="0" w:firstLineChars="0"/>
              <w:jc w:val="center"/>
              <w:rPr>
                <w:rFonts w:hint="eastAsia" w:ascii="仿宋" w:hAnsi="仿宋" w:eastAsia="仿宋" w:cs="仿宋"/>
                <w:b/>
                <w:bCs w:val="0"/>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240</w:t>
            </w:r>
          </w:p>
        </w:tc>
        <w:tc>
          <w:tcPr>
            <w:tcW w:w="689" w:type="dxa"/>
            <w:vAlign w:val="center"/>
          </w:tcPr>
          <w:p w14:paraId="5E019F69">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53" w:type="dxa"/>
            <w:vAlign w:val="center"/>
          </w:tcPr>
          <w:p w14:paraId="1AC393D1">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7天</w:t>
            </w:r>
          </w:p>
        </w:tc>
      </w:tr>
      <w:tr w14:paraId="7A1D2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693" w:type="dxa"/>
            <w:vAlign w:val="center"/>
          </w:tcPr>
          <w:p w14:paraId="2085D32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w:t>
            </w:r>
          </w:p>
        </w:tc>
        <w:tc>
          <w:tcPr>
            <w:tcW w:w="1198" w:type="dxa"/>
            <w:vAlign w:val="center"/>
          </w:tcPr>
          <w:p w14:paraId="39678F99">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平纹金针</w:t>
            </w:r>
          </w:p>
        </w:tc>
        <w:tc>
          <w:tcPr>
            <w:tcW w:w="4008" w:type="dxa"/>
            <w:vAlign w:val="center"/>
          </w:tcPr>
          <w:p w14:paraId="78C86306">
            <w:pPr>
              <w:numPr>
                <w:ilvl w:val="0"/>
                <w:numId w:val="18"/>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参考尺寸：0.14mm×3mm，</w:t>
            </w:r>
          </w:p>
          <w:p w14:paraId="2FA0B5EF">
            <w:pPr>
              <w:numPr>
                <w:ilvl w:val="0"/>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2、材质：皮内针由针体和针柄组成，皮内针针体采用 GB/T4240-2019中的规定的06Cr19Ni10奥氏体不锈钢制成，针柄采用 GB/T 4240-2019中的规定的06Cr19Ni10奥氏体不锈钢制成；</w:t>
            </w:r>
          </w:p>
          <w:p w14:paraId="76D5FA42">
            <w:pPr>
              <w:numPr>
                <w:ilvl w:val="0"/>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3、适用范围：供专业人员用来人体体表穴位(含耳穴)的表浅侵入式留置刺激；</w:t>
            </w:r>
          </w:p>
          <w:p w14:paraId="5F23CE3A">
            <w:pPr>
              <w:numPr>
                <w:ilvl w:val="0"/>
                <w:numId w:val="0"/>
              </w:numPr>
              <w:spacing w:line="240" w:lineRule="auto"/>
              <w:ind w:left="0" w:leftChars="0" w:firstLine="0" w:firstLineChars="0"/>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4、100根/盒。</w:t>
            </w:r>
          </w:p>
        </w:tc>
        <w:tc>
          <w:tcPr>
            <w:tcW w:w="719" w:type="dxa"/>
            <w:vAlign w:val="center"/>
          </w:tcPr>
          <w:p w14:paraId="257B9C57">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400</w:t>
            </w:r>
          </w:p>
        </w:tc>
        <w:tc>
          <w:tcPr>
            <w:tcW w:w="706" w:type="dxa"/>
            <w:vAlign w:val="center"/>
          </w:tcPr>
          <w:p w14:paraId="52EB81BD">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w:t>
            </w:r>
          </w:p>
        </w:tc>
        <w:tc>
          <w:tcPr>
            <w:tcW w:w="642" w:type="dxa"/>
            <w:vAlign w:val="center"/>
          </w:tcPr>
          <w:p w14:paraId="3F041BFA">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盒</w:t>
            </w:r>
          </w:p>
        </w:tc>
        <w:tc>
          <w:tcPr>
            <w:tcW w:w="832" w:type="dxa"/>
            <w:vAlign w:val="center"/>
          </w:tcPr>
          <w:p w14:paraId="62D88BF8">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1600</w:t>
            </w:r>
          </w:p>
        </w:tc>
        <w:tc>
          <w:tcPr>
            <w:tcW w:w="689" w:type="dxa"/>
            <w:vAlign w:val="center"/>
          </w:tcPr>
          <w:p w14:paraId="6F99B125">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53" w:type="dxa"/>
            <w:vAlign w:val="center"/>
          </w:tcPr>
          <w:p w14:paraId="5E77D19A">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7天</w:t>
            </w:r>
          </w:p>
        </w:tc>
      </w:tr>
      <w:tr w14:paraId="66574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693" w:type="dxa"/>
            <w:vAlign w:val="center"/>
          </w:tcPr>
          <w:p w14:paraId="51470FA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w:t>
            </w:r>
          </w:p>
        </w:tc>
        <w:tc>
          <w:tcPr>
            <w:tcW w:w="1198" w:type="dxa"/>
            <w:vAlign w:val="center"/>
          </w:tcPr>
          <w:p w14:paraId="53EF4CA0">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平纹金针</w:t>
            </w:r>
          </w:p>
        </w:tc>
        <w:tc>
          <w:tcPr>
            <w:tcW w:w="4008" w:type="dxa"/>
            <w:vAlign w:val="center"/>
          </w:tcPr>
          <w:p w14:paraId="3FDCEE75">
            <w:pPr>
              <w:numPr>
                <w:ilvl w:val="0"/>
                <w:numId w:val="19"/>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参考尺寸：0.12mm×3mm；</w:t>
            </w:r>
          </w:p>
          <w:p w14:paraId="06FDC2F6">
            <w:pPr>
              <w:numPr>
                <w:ilvl w:val="0"/>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2、材质：皮内针由针体和针柄组成，皮内针针体采用 GB/T4240-2019中的规定的06Cr19Ni10奥氏体不锈钢制成，针柄采用 GB/T 4240-2019中的规定的06Cr19Ni10奥氏体不锈钢制成；</w:t>
            </w:r>
          </w:p>
          <w:p w14:paraId="77C3085A">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3、适用范围：供专业人员用来人体体表穴位(含耳穴)的表浅侵入式留置刺激；</w:t>
            </w:r>
          </w:p>
          <w:p w14:paraId="0276F18A">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4、100根/盒。</w:t>
            </w:r>
          </w:p>
        </w:tc>
        <w:tc>
          <w:tcPr>
            <w:tcW w:w="719" w:type="dxa"/>
            <w:vAlign w:val="center"/>
          </w:tcPr>
          <w:p w14:paraId="6B00145A">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400</w:t>
            </w:r>
          </w:p>
        </w:tc>
        <w:tc>
          <w:tcPr>
            <w:tcW w:w="706" w:type="dxa"/>
            <w:vAlign w:val="center"/>
          </w:tcPr>
          <w:p w14:paraId="14E91415">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w:t>
            </w:r>
          </w:p>
        </w:tc>
        <w:tc>
          <w:tcPr>
            <w:tcW w:w="642" w:type="dxa"/>
            <w:vAlign w:val="center"/>
          </w:tcPr>
          <w:p w14:paraId="6100D1C9">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盒</w:t>
            </w:r>
          </w:p>
        </w:tc>
        <w:tc>
          <w:tcPr>
            <w:tcW w:w="832" w:type="dxa"/>
            <w:vAlign w:val="center"/>
          </w:tcPr>
          <w:p w14:paraId="5F014CE7">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1600</w:t>
            </w:r>
          </w:p>
        </w:tc>
        <w:tc>
          <w:tcPr>
            <w:tcW w:w="689" w:type="dxa"/>
            <w:vAlign w:val="center"/>
          </w:tcPr>
          <w:p w14:paraId="15FF1DEE">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53" w:type="dxa"/>
            <w:vAlign w:val="center"/>
          </w:tcPr>
          <w:p w14:paraId="3A1A4A81">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7天</w:t>
            </w:r>
          </w:p>
        </w:tc>
      </w:tr>
      <w:tr w14:paraId="2DD00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693" w:type="dxa"/>
            <w:vAlign w:val="center"/>
          </w:tcPr>
          <w:p w14:paraId="79EBA4A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w:t>
            </w:r>
          </w:p>
        </w:tc>
        <w:tc>
          <w:tcPr>
            <w:tcW w:w="1198" w:type="dxa"/>
            <w:vAlign w:val="center"/>
          </w:tcPr>
          <w:p w14:paraId="1C3707CE">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PPDO穴位埋线</w:t>
            </w:r>
          </w:p>
        </w:tc>
        <w:tc>
          <w:tcPr>
            <w:tcW w:w="4008" w:type="dxa"/>
            <w:vAlign w:val="center"/>
          </w:tcPr>
          <w:p w14:paraId="57D95BE2">
            <w:pPr>
              <w:numPr>
                <w:ilvl w:val="0"/>
                <w:numId w:val="2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尺寸要求：线体：螺旋6-0 ，长度6cm（3+3）。针体：φ0.33mm，针体长度40mm；线体：平滑线6-0，长度5cm（2.5+2.5）。针体φ0.33mm，针体长度40mm；</w:t>
            </w:r>
          </w:p>
          <w:p w14:paraId="6179A8EC">
            <w:pPr>
              <w:numPr>
                <w:ilvl w:val="0"/>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2、材质：聚堆二氧环己酮</w:t>
            </w:r>
          </w:p>
          <w:p w14:paraId="07D42B2D">
            <w:pPr>
              <w:numPr>
                <w:ilvl w:val="0"/>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3、适用范围：用于面部皮下浅层植入，提拉松弛软组织、淡化皱纹、刺激胶原再生，改善轻中度面部老化松弛与细纹。</w:t>
            </w:r>
          </w:p>
          <w:p w14:paraId="6A32F569">
            <w:pPr>
              <w:numPr>
                <w:ilvl w:val="0"/>
                <w:numId w:val="0"/>
              </w:numPr>
              <w:spacing w:line="240" w:lineRule="auto"/>
              <w:ind w:left="0" w:leftChars="0" w:firstLine="0" w:firstLineChars="0"/>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4、10根/包</w:t>
            </w:r>
          </w:p>
        </w:tc>
        <w:tc>
          <w:tcPr>
            <w:tcW w:w="719" w:type="dxa"/>
            <w:vAlign w:val="center"/>
          </w:tcPr>
          <w:p w14:paraId="4EEAAD17">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130</w:t>
            </w:r>
          </w:p>
        </w:tc>
        <w:tc>
          <w:tcPr>
            <w:tcW w:w="706" w:type="dxa"/>
            <w:vAlign w:val="center"/>
          </w:tcPr>
          <w:p w14:paraId="4A819D25">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26</w:t>
            </w:r>
          </w:p>
        </w:tc>
        <w:tc>
          <w:tcPr>
            <w:tcW w:w="642" w:type="dxa"/>
            <w:vAlign w:val="center"/>
          </w:tcPr>
          <w:p w14:paraId="6573DEAA">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包</w:t>
            </w:r>
          </w:p>
        </w:tc>
        <w:tc>
          <w:tcPr>
            <w:tcW w:w="832" w:type="dxa"/>
            <w:vAlign w:val="center"/>
          </w:tcPr>
          <w:p w14:paraId="1955B2B0">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3380</w:t>
            </w:r>
          </w:p>
        </w:tc>
        <w:tc>
          <w:tcPr>
            <w:tcW w:w="689" w:type="dxa"/>
            <w:vAlign w:val="center"/>
          </w:tcPr>
          <w:p w14:paraId="021BF025">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53" w:type="dxa"/>
            <w:vAlign w:val="center"/>
          </w:tcPr>
          <w:p w14:paraId="7A85133B">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7天</w:t>
            </w:r>
          </w:p>
        </w:tc>
      </w:tr>
      <w:tr w14:paraId="007C1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7324" w:type="dxa"/>
            <w:gridSpan w:val="5"/>
            <w:vAlign w:val="center"/>
          </w:tcPr>
          <w:p w14:paraId="144A8BF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合计（元）：</w:t>
            </w:r>
          </w:p>
        </w:tc>
        <w:tc>
          <w:tcPr>
            <w:tcW w:w="2916" w:type="dxa"/>
            <w:gridSpan w:val="4"/>
            <w:vAlign w:val="center"/>
          </w:tcPr>
          <w:p w14:paraId="20CB006E">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7540</w:t>
            </w:r>
          </w:p>
        </w:tc>
      </w:tr>
    </w:tbl>
    <w:p w14:paraId="497D9063">
      <w:pPr>
        <w:widowControl w:val="0"/>
        <w:numPr>
          <w:ilvl w:val="0"/>
          <w:numId w:val="0"/>
        </w:numPr>
        <w:spacing w:line="360" w:lineRule="auto"/>
        <w:jc w:val="both"/>
        <w:rPr>
          <w:rFonts w:hint="eastAsia" w:ascii="仿宋" w:hAnsi="仿宋" w:eastAsia="仿宋" w:cs="仿宋"/>
          <w:b/>
          <w:bCs w:val="0"/>
          <w:color w:val="FF0000"/>
          <w:sz w:val="24"/>
          <w:szCs w:val="24"/>
          <w:highlight w:val="yellow"/>
          <w:vertAlign w:val="baseline"/>
          <w:lang w:val="en-US" w:eastAsia="zh-CN"/>
        </w:rPr>
      </w:pPr>
    </w:p>
    <w:p w14:paraId="6C6CC6D8">
      <w:pPr>
        <w:widowControl w:val="0"/>
        <w:numPr>
          <w:ilvl w:val="0"/>
          <w:numId w:val="0"/>
        </w:numPr>
        <w:spacing w:line="360" w:lineRule="auto"/>
        <w:jc w:val="both"/>
        <w:rPr>
          <w:rFonts w:hint="default" w:ascii="仿宋" w:hAnsi="仿宋" w:eastAsia="仿宋" w:cs="仿宋"/>
          <w:b/>
          <w:bCs w:val="0"/>
          <w:color w:val="FF0000"/>
          <w:sz w:val="24"/>
          <w:szCs w:val="24"/>
          <w:highlight w:val="yellow"/>
          <w:vertAlign w:val="baseline"/>
          <w:lang w:val="en-US" w:eastAsia="zh-CN"/>
        </w:rPr>
      </w:pPr>
      <w:r>
        <w:rPr>
          <w:rFonts w:hint="eastAsia" w:ascii="仿宋" w:hAnsi="仿宋" w:eastAsia="仿宋" w:cs="仿宋"/>
          <w:b/>
          <w:bCs w:val="0"/>
          <w:color w:val="FF0000"/>
          <w:sz w:val="24"/>
          <w:szCs w:val="24"/>
          <w:highlight w:val="yellow"/>
          <w:vertAlign w:val="baseline"/>
          <w:lang w:val="en-US" w:eastAsia="zh-CN"/>
        </w:rPr>
        <w:t>注：以上均请在磋商现场提供样品。</w:t>
      </w:r>
    </w:p>
    <w:p w14:paraId="73D6B1BA">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720B4432">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787C3955">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第三包：预算金额</w:t>
      </w:r>
      <w:r>
        <w:rPr>
          <w:rFonts w:hint="eastAsia" w:ascii="仿宋" w:hAnsi="仿宋" w:eastAsia="仿宋" w:cs="仿宋"/>
          <w:b/>
          <w:bCs w:val="0"/>
          <w:color w:val="auto"/>
          <w:sz w:val="24"/>
          <w:szCs w:val="24"/>
          <w:highlight w:val="none"/>
          <w:u w:val="none"/>
          <w:vertAlign w:val="baseline"/>
          <w:lang w:val="en-US" w:eastAsia="zh-CN"/>
        </w:rPr>
        <w:t>20000</w:t>
      </w:r>
      <w:r>
        <w:rPr>
          <w:rFonts w:hint="eastAsia" w:ascii="仿宋" w:hAnsi="仿宋" w:eastAsia="仿宋" w:cs="仿宋"/>
          <w:b/>
          <w:bCs w:val="0"/>
          <w:color w:val="auto"/>
          <w:sz w:val="24"/>
          <w:szCs w:val="24"/>
          <w:highlight w:val="none"/>
          <w:vertAlign w:val="baseline"/>
          <w:lang w:val="en-US" w:eastAsia="zh-CN"/>
        </w:rPr>
        <w:t>元</w:t>
      </w:r>
    </w:p>
    <w:tbl>
      <w:tblPr>
        <w:tblStyle w:val="9"/>
        <w:tblW w:w="10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351"/>
        <w:gridCol w:w="3855"/>
        <w:gridCol w:w="719"/>
        <w:gridCol w:w="706"/>
        <w:gridCol w:w="642"/>
        <w:gridCol w:w="832"/>
        <w:gridCol w:w="797"/>
        <w:gridCol w:w="645"/>
      </w:tblGrid>
      <w:tr w14:paraId="79D9B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3" w:type="dxa"/>
            <w:vAlign w:val="center"/>
          </w:tcPr>
          <w:p w14:paraId="1D51F00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351" w:type="dxa"/>
            <w:vAlign w:val="center"/>
          </w:tcPr>
          <w:p w14:paraId="00510AA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耗材名称</w:t>
            </w:r>
          </w:p>
        </w:tc>
        <w:tc>
          <w:tcPr>
            <w:tcW w:w="3855" w:type="dxa"/>
            <w:vAlign w:val="center"/>
          </w:tcPr>
          <w:p w14:paraId="4953FEA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719" w:type="dxa"/>
            <w:vAlign w:val="center"/>
          </w:tcPr>
          <w:p w14:paraId="0BC2AE92">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5307038D">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7757324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706" w:type="dxa"/>
            <w:vAlign w:val="center"/>
          </w:tcPr>
          <w:p w14:paraId="5101EB6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w:t>
            </w:r>
          </w:p>
        </w:tc>
        <w:tc>
          <w:tcPr>
            <w:tcW w:w="642" w:type="dxa"/>
            <w:vAlign w:val="center"/>
          </w:tcPr>
          <w:p w14:paraId="4E3A5C5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单位</w:t>
            </w:r>
          </w:p>
        </w:tc>
        <w:tc>
          <w:tcPr>
            <w:tcW w:w="832" w:type="dxa"/>
            <w:vAlign w:val="center"/>
          </w:tcPr>
          <w:p w14:paraId="76FDCB6A">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279A623F">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1435E1B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797" w:type="dxa"/>
            <w:vAlign w:val="center"/>
          </w:tcPr>
          <w:p w14:paraId="34D3772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645" w:type="dxa"/>
            <w:vAlign w:val="center"/>
          </w:tcPr>
          <w:p w14:paraId="1ABCB14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1BFE5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693" w:type="dxa"/>
            <w:vAlign w:val="center"/>
          </w:tcPr>
          <w:p w14:paraId="3548EA4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351" w:type="dxa"/>
            <w:vAlign w:val="center"/>
          </w:tcPr>
          <w:p w14:paraId="53B3D7A3">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中药复配霜</w:t>
            </w:r>
          </w:p>
        </w:tc>
        <w:tc>
          <w:tcPr>
            <w:tcW w:w="3855" w:type="dxa"/>
            <w:vAlign w:val="center"/>
          </w:tcPr>
          <w:p w14:paraId="000C41A0">
            <w:pPr>
              <w:numPr>
                <w:ilvl w:val="0"/>
                <w:numId w:val="21"/>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适用范围：通过在皮肤创面表面形成保护膜，修复皮肤屏障，保持非慢性创面的湿性状态。改善皮炎、湿疹引起的干燥脱屑、红斑、瘙痒症状，用于非慢性创面（如浅表性创面、激光／光子／果酸换肤／微整形术后创面）及周围皮肤的护理，为创面愈合提供微环境；</w:t>
            </w:r>
          </w:p>
          <w:p w14:paraId="34F1870D">
            <w:pPr>
              <w:numPr>
                <w:ilvl w:val="0"/>
                <w:numId w:val="21"/>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成分：敷料含透明质酸钠、甘油、十六十八醇、聚丙烯酸钠、己二醇、对羟基苯乙酮、水等成分；</w:t>
            </w:r>
          </w:p>
          <w:p w14:paraId="2E5E3739">
            <w:pPr>
              <w:numPr>
                <w:ilvl w:val="0"/>
                <w:numId w:val="21"/>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参考重量：40g/瓶。</w:t>
            </w:r>
          </w:p>
        </w:tc>
        <w:tc>
          <w:tcPr>
            <w:tcW w:w="719" w:type="dxa"/>
            <w:vAlign w:val="center"/>
          </w:tcPr>
          <w:p w14:paraId="77A21F0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100</w:t>
            </w:r>
          </w:p>
        </w:tc>
        <w:tc>
          <w:tcPr>
            <w:tcW w:w="706" w:type="dxa"/>
            <w:vAlign w:val="center"/>
          </w:tcPr>
          <w:p w14:paraId="692E915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200</w:t>
            </w:r>
          </w:p>
        </w:tc>
        <w:tc>
          <w:tcPr>
            <w:tcW w:w="642" w:type="dxa"/>
            <w:vAlign w:val="center"/>
          </w:tcPr>
          <w:p w14:paraId="2AAFC65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瓶</w:t>
            </w:r>
          </w:p>
        </w:tc>
        <w:tc>
          <w:tcPr>
            <w:tcW w:w="832" w:type="dxa"/>
            <w:vAlign w:val="center"/>
          </w:tcPr>
          <w:p w14:paraId="5C2A1B6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20000</w:t>
            </w:r>
          </w:p>
        </w:tc>
        <w:tc>
          <w:tcPr>
            <w:tcW w:w="797" w:type="dxa"/>
            <w:vAlign w:val="center"/>
          </w:tcPr>
          <w:p w14:paraId="5619CF9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密封条件下3年</w:t>
            </w:r>
          </w:p>
        </w:tc>
        <w:tc>
          <w:tcPr>
            <w:tcW w:w="645" w:type="dxa"/>
            <w:vAlign w:val="center"/>
          </w:tcPr>
          <w:p w14:paraId="1BAA29B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7天</w:t>
            </w:r>
          </w:p>
        </w:tc>
      </w:tr>
    </w:tbl>
    <w:p w14:paraId="0486F597">
      <w:pPr>
        <w:widowControl w:val="0"/>
        <w:numPr>
          <w:ilvl w:val="0"/>
          <w:numId w:val="0"/>
        </w:numPr>
        <w:spacing w:line="360" w:lineRule="auto"/>
        <w:jc w:val="both"/>
        <w:rPr>
          <w:rFonts w:hint="eastAsia" w:ascii="仿宋" w:hAnsi="仿宋" w:eastAsia="仿宋" w:cs="仿宋"/>
          <w:b/>
          <w:bCs w:val="0"/>
          <w:color w:val="FF0000"/>
          <w:sz w:val="24"/>
          <w:szCs w:val="24"/>
          <w:highlight w:val="yellow"/>
          <w:vertAlign w:val="baseline"/>
          <w:lang w:val="en-US" w:eastAsia="zh-CN"/>
        </w:rPr>
      </w:pPr>
    </w:p>
    <w:p w14:paraId="06F4BE7E">
      <w:pPr>
        <w:widowControl w:val="0"/>
        <w:numPr>
          <w:ilvl w:val="0"/>
          <w:numId w:val="0"/>
        </w:numPr>
        <w:spacing w:line="360" w:lineRule="auto"/>
        <w:jc w:val="both"/>
        <w:rPr>
          <w:rFonts w:hint="default" w:ascii="仿宋" w:hAnsi="仿宋" w:eastAsia="仿宋" w:cs="仿宋"/>
          <w:b/>
          <w:bCs w:val="0"/>
          <w:color w:val="FF0000"/>
          <w:sz w:val="24"/>
          <w:szCs w:val="24"/>
          <w:highlight w:val="yellow"/>
          <w:vertAlign w:val="baseline"/>
          <w:lang w:val="en-US" w:eastAsia="zh-CN"/>
        </w:rPr>
      </w:pPr>
      <w:r>
        <w:rPr>
          <w:rFonts w:hint="eastAsia" w:ascii="仿宋" w:hAnsi="仿宋" w:eastAsia="仿宋" w:cs="仿宋"/>
          <w:b/>
          <w:bCs w:val="0"/>
          <w:color w:val="FF0000"/>
          <w:sz w:val="24"/>
          <w:szCs w:val="24"/>
          <w:highlight w:val="yellow"/>
          <w:vertAlign w:val="baseline"/>
          <w:lang w:val="en-US" w:eastAsia="zh-CN"/>
        </w:rPr>
        <w:t>注：以上均请在磋商现场提供样品。</w:t>
      </w:r>
    </w:p>
    <w:p w14:paraId="1A336264">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p>
    <w:p w14:paraId="1468CD0A">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7D5536D">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53BA9E4D">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第四包：预算金额</w:t>
      </w:r>
      <w:r>
        <w:rPr>
          <w:rFonts w:hint="eastAsia" w:ascii="仿宋" w:hAnsi="仿宋" w:eastAsia="仿宋" w:cs="仿宋"/>
          <w:b/>
          <w:bCs w:val="0"/>
          <w:color w:val="auto"/>
          <w:sz w:val="24"/>
          <w:szCs w:val="24"/>
          <w:highlight w:val="none"/>
          <w:u w:val="none"/>
          <w:vertAlign w:val="baseline"/>
          <w:lang w:val="en-US" w:eastAsia="zh-CN"/>
        </w:rPr>
        <w:t>4560</w:t>
      </w:r>
      <w:r>
        <w:rPr>
          <w:rFonts w:hint="eastAsia" w:ascii="仿宋" w:hAnsi="仿宋" w:eastAsia="仿宋" w:cs="仿宋"/>
          <w:b/>
          <w:bCs w:val="0"/>
          <w:color w:val="auto"/>
          <w:sz w:val="24"/>
          <w:szCs w:val="24"/>
          <w:highlight w:val="none"/>
          <w:vertAlign w:val="baseline"/>
          <w:lang w:val="en-US" w:eastAsia="zh-CN"/>
        </w:rPr>
        <w:t>元</w:t>
      </w:r>
    </w:p>
    <w:tbl>
      <w:tblPr>
        <w:tblStyle w:val="9"/>
        <w:tblW w:w="10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351"/>
        <w:gridCol w:w="3855"/>
        <w:gridCol w:w="719"/>
        <w:gridCol w:w="706"/>
        <w:gridCol w:w="642"/>
        <w:gridCol w:w="832"/>
        <w:gridCol w:w="689"/>
        <w:gridCol w:w="753"/>
      </w:tblGrid>
      <w:tr w14:paraId="4DBFC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93" w:type="dxa"/>
            <w:vAlign w:val="center"/>
          </w:tcPr>
          <w:p w14:paraId="7AEDAB7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351" w:type="dxa"/>
            <w:vAlign w:val="center"/>
          </w:tcPr>
          <w:p w14:paraId="448AFB7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耗材名称</w:t>
            </w:r>
          </w:p>
        </w:tc>
        <w:tc>
          <w:tcPr>
            <w:tcW w:w="3855" w:type="dxa"/>
            <w:vAlign w:val="center"/>
          </w:tcPr>
          <w:p w14:paraId="6E91B7E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719" w:type="dxa"/>
            <w:vAlign w:val="center"/>
          </w:tcPr>
          <w:p w14:paraId="60BE854A">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0A451733">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2EE9F8C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706" w:type="dxa"/>
            <w:vAlign w:val="center"/>
          </w:tcPr>
          <w:p w14:paraId="19EC6AF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w:t>
            </w:r>
          </w:p>
        </w:tc>
        <w:tc>
          <w:tcPr>
            <w:tcW w:w="642" w:type="dxa"/>
            <w:vAlign w:val="center"/>
          </w:tcPr>
          <w:p w14:paraId="12FAB8F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单位</w:t>
            </w:r>
          </w:p>
        </w:tc>
        <w:tc>
          <w:tcPr>
            <w:tcW w:w="832" w:type="dxa"/>
            <w:vAlign w:val="center"/>
          </w:tcPr>
          <w:p w14:paraId="53CD6536">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214DEAAF">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1E9CF6A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689" w:type="dxa"/>
            <w:vAlign w:val="center"/>
          </w:tcPr>
          <w:p w14:paraId="69347D6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753" w:type="dxa"/>
            <w:vAlign w:val="center"/>
          </w:tcPr>
          <w:p w14:paraId="2580829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10D69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3" w:type="dxa"/>
            <w:vAlign w:val="center"/>
          </w:tcPr>
          <w:p w14:paraId="54CBC74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351" w:type="dxa"/>
            <w:vAlign w:val="center"/>
          </w:tcPr>
          <w:p w14:paraId="290745DE">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医用修复敷料（水）</w:t>
            </w:r>
          </w:p>
        </w:tc>
        <w:tc>
          <w:tcPr>
            <w:tcW w:w="3855" w:type="dxa"/>
            <w:vAlign w:val="center"/>
          </w:tcPr>
          <w:p w14:paraId="725929F4">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1、适用范围：该产品适用于浅表非感染性创面护理，以及轻度日晒伤、敏感性皮肤、激素依赖性皮炎等屏障受损皮肤的保护与护理；</w:t>
            </w:r>
          </w:p>
          <w:p w14:paraId="67E8DCDA">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2、成分：水剂由透明质酸钠、神经酰胺、甘油、苯氧乙醇和纯化水等组成；</w:t>
            </w:r>
          </w:p>
          <w:p w14:paraId="6017D41C">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3、参考重量：60ml/瓶。</w:t>
            </w:r>
          </w:p>
        </w:tc>
        <w:tc>
          <w:tcPr>
            <w:tcW w:w="719" w:type="dxa"/>
            <w:vAlign w:val="center"/>
          </w:tcPr>
          <w:p w14:paraId="2782793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160</w:t>
            </w:r>
          </w:p>
        </w:tc>
        <w:tc>
          <w:tcPr>
            <w:tcW w:w="706" w:type="dxa"/>
            <w:vAlign w:val="center"/>
          </w:tcPr>
          <w:p w14:paraId="691ADDB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14</w:t>
            </w:r>
          </w:p>
        </w:tc>
        <w:tc>
          <w:tcPr>
            <w:tcW w:w="642" w:type="dxa"/>
            <w:vAlign w:val="center"/>
          </w:tcPr>
          <w:p w14:paraId="0AADB22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瓶</w:t>
            </w:r>
          </w:p>
        </w:tc>
        <w:tc>
          <w:tcPr>
            <w:tcW w:w="832" w:type="dxa"/>
            <w:vAlign w:val="center"/>
          </w:tcPr>
          <w:p w14:paraId="16A0C39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2240</w:t>
            </w:r>
          </w:p>
        </w:tc>
        <w:tc>
          <w:tcPr>
            <w:tcW w:w="689" w:type="dxa"/>
            <w:vAlign w:val="center"/>
          </w:tcPr>
          <w:p w14:paraId="7EB06F54">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2年</w:t>
            </w:r>
          </w:p>
        </w:tc>
        <w:tc>
          <w:tcPr>
            <w:tcW w:w="753" w:type="dxa"/>
            <w:vAlign w:val="center"/>
          </w:tcPr>
          <w:p w14:paraId="42BCDD9A">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7天</w:t>
            </w:r>
          </w:p>
        </w:tc>
      </w:tr>
      <w:tr w14:paraId="2C3B8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3" w:type="dxa"/>
            <w:vAlign w:val="center"/>
          </w:tcPr>
          <w:p w14:paraId="7328BA6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w:t>
            </w:r>
          </w:p>
        </w:tc>
        <w:tc>
          <w:tcPr>
            <w:tcW w:w="1351" w:type="dxa"/>
            <w:vAlign w:val="center"/>
          </w:tcPr>
          <w:p w14:paraId="2E62DEB2">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医用修复敷料（乳）</w:t>
            </w:r>
          </w:p>
        </w:tc>
        <w:tc>
          <w:tcPr>
            <w:tcW w:w="3855" w:type="dxa"/>
            <w:vAlign w:val="center"/>
          </w:tcPr>
          <w:p w14:paraId="070AF987">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1、适用范围：该产品适用于浅表非感染性创面护理，以及轻度日晒伤、敏感性皮肤、激素依赖性皮炎等屏障受损皮肤的保护与护理；</w:t>
            </w:r>
          </w:p>
          <w:p w14:paraId="1BCE91AE">
            <w:pPr>
              <w:numPr>
                <w:ilvl w:val="0"/>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2、成分：乳由透明质酸钠、神经酰胺、甘油、单双硬脂酸甘油酯、二甲硅油、黄原胶、苯氧乙醇和纯化水等组成；</w:t>
            </w:r>
          </w:p>
          <w:p w14:paraId="7281CE37">
            <w:pPr>
              <w:numPr>
                <w:ilvl w:val="0"/>
                <w:numId w:val="0"/>
              </w:numPr>
              <w:spacing w:line="240" w:lineRule="auto"/>
              <w:jc w:val="both"/>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3、参考重量：50g/瓶。</w:t>
            </w:r>
          </w:p>
        </w:tc>
        <w:tc>
          <w:tcPr>
            <w:tcW w:w="719" w:type="dxa"/>
            <w:vAlign w:val="center"/>
          </w:tcPr>
          <w:p w14:paraId="45F30BE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145</w:t>
            </w:r>
          </w:p>
        </w:tc>
        <w:tc>
          <w:tcPr>
            <w:tcW w:w="706" w:type="dxa"/>
            <w:vAlign w:val="center"/>
          </w:tcPr>
          <w:p w14:paraId="699EEB4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16</w:t>
            </w:r>
          </w:p>
        </w:tc>
        <w:tc>
          <w:tcPr>
            <w:tcW w:w="642" w:type="dxa"/>
            <w:vAlign w:val="center"/>
          </w:tcPr>
          <w:p w14:paraId="542C0B4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瓶</w:t>
            </w:r>
          </w:p>
        </w:tc>
        <w:tc>
          <w:tcPr>
            <w:tcW w:w="832" w:type="dxa"/>
            <w:vAlign w:val="center"/>
          </w:tcPr>
          <w:p w14:paraId="4FD59B4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2320</w:t>
            </w:r>
          </w:p>
        </w:tc>
        <w:tc>
          <w:tcPr>
            <w:tcW w:w="689" w:type="dxa"/>
            <w:vAlign w:val="center"/>
          </w:tcPr>
          <w:p w14:paraId="532E6F6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2年</w:t>
            </w:r>
          </w:p>
        </w:tc>
        <w:tc>
          <w:tcPr>
            <w:tcW w:w="753" w:type="dxa"/>
            <w:vAlign w:val="center"/>
          </w:tcPr>
          <w:p w14:paraId="01FAD56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7天</w:t>
            </w:r>
          </w:p>
        </w:tc>
      </w:tr>
      <w:tr w14:paraId="4907B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7324" w:type="dxa"/>
            <w:gridSpan w:val="5"/>
            <w:vAlign w:val="center"/>
          </w:tcPr>
          <w:p w14:paraId="0139DAD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合计（元）：</w:t>
            </w:r>
          </w:p>
        </w:tc>
        <w:tc>
          <w:tcPr>
            <w:tcW w:w="2916" w:type="dxa"/>
            <w:gridSpan w:val="4"/>
            <w:vAlign w:val="center"/>
          </w:tcPr>
          <w:p w14:paraId="4EDC5A7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4560</w:t>
            </w:r>
          </w:p>
        </w:tc>
      </w:tr>
    </w:tbl>
    <w:p w14:paraId="47ECE696">
      <w:pPr>
        <w:widowControl w:val="0"/>
        <w:numPr>
          <w:ilvl w:val="0"/>
          <w:numId w:val="0"/>
        </w:numPr>
        <w:spacing w:line="360" w:lineRule="auto"/>
        <w:jc w:val="both"/>
        <w:rPr>
          <w:rFonts w:hint="eastAsia" w:ascii="仿宋" w:hAnsi="仿宋" w:eastAsia="仿宋" w:cs="仿宋"/>
          <w:b/>
          <w:bCs w:val="0"/>
          <w:color w:val="FF0000"/>
          <w:sz w:val="24"/>
          <w:szCs w:val="24"/>
          <w:highlight w:val="yellow"/>
          <w:vertAlign w:val="baseline"/>
          <w:lang w:val="en-US" w:eastAsia="zh-CN"/>
        </w:rPr>
      </w:pPr>
    </w:p>
    <w:p w14:paraId="48682642">
      <w:pPr>
        <w:widowControl w:val="0"/>
        <w:numPr>
          <w:ilvl w:val="0"/>
          <w:numId w:val="0"/>
        </w:numPr>
        <w:spacing w:line="360" w:lineRule="auto"/>
        <w:jc w:val="both"/>
        <w:rPr>
          <w:rFonts w:hint="eastAsia" w:ascii="仿宋" w:hAnsi="仿宋" w:eastAsia="仿宋" w:cs="仿宋"/>
          <w:b/>
          <w:bCs w:val="0"/>
          <w:color w:val="FF0000"/>
          <w:sz w:val="24"/>
          <w:szCs w:val="24"/>
          <w:highlight w:val="yellow"/>
          <w:vertAlign w:val="baseline"/>
          <w:lang w:val="en-US" w:eastAsia="zh-CN"/>
        </w:rPr>
      </w:pPr>
      <w:r>
        <w:rPr>
          <w:rFonts w:hint="eastAsia" w:ascii="仿宋" w:hAnsi="仿宋" w:eastAsia="仿宋" w:cs="仿宋"/>
          <w:b/>
          <w:bCs w:val="0"/>
          <w:color w:val="FF0000"/>
          <w:sz w:val="24"/>
          <w:szCs w:val="24"/>
          <w:highlight w:val="yellow"/>
          <w:vertAlign w:val="baseline"/>
          <w:lang w:val="en-US" w:eastAsia="zh-CN"/>
        </w:rPr>
        <w:t>注：以上均请在磋商现场提供样品。</w:t>
      </w:r>
    </w:p>
    <w:p w14:paraId="6C5932A9">
      <w:pPr>
        <w:widowControl w:val="0"/>
        <w:numPr>
          <w:ilvl w:val="0"/>
          <w:numId w:val="0"/>
        </w:numPr>
        <w:spacing w:line="360" w:lineRule="auto"/>
        <w:jc w:val="both"/>
        <w:rPr>
          <w:rFonts w:hint="eastAsia" w:ascii="仿宋" w:hAnsi="仿宋" w:eastAsia="仿宋" w:cs="仿宋"/>
          <w:b/>
          <w:bCs w:val="0"/>
          <w:color w:val="FF0000"/>
          <w:sz w:val="24"/>
          <w:szCs w:val="24"/>
          <w:highlight w:val="yellow"/>
          <w:vertAlign w:val="baseline"/>
          <w:lang w:val="en-US" w:eastAsia="zh-CN"/>
        </w:rPr>
      </w:pPr>
    </w:p>
    <w:p w14:paraId="6D1F87AE">
      <w:pPr>
        <w:widowControl w:val="0"/>
        <w:numPr>
          <w:ilvl w:val="0"/>
          <w:numId w:val="0"/>
        </w:numPr>
        <w:spacing w:line="360" w:lineRule="auto"/>
        <w:jc w:val="both"/>
        <w:rPr>
          <w:rFonts w:hint="eastAsia" w:ascii="仿宋" w:hAnsi="仿宋" w:eastAsia="仿宋" w:cs="仿宋"/>
          <w:b/>
          <w:bCs w:val="0"/>
          <w:color w:val="FF0000"/>
          <w:sz w:val="24"/>
          <w:szCs w:val="24"/>
          <w:highlight w:val="yellow"/>
          <w:vertAlign w:val="baseline"/>
          <w:lang w:val="en-US" w:eastAsia="zh-CN"/>
        </w:rPr>
      </w:pPr>
    </w:p>
    <w:p w14:paraId="5C4EC76A">
      <w:pPr>
        <w:widowControl w:val="0"/>
        <w:numPr>
          <w:ilvl w:val="0"/>
          <w:numId w:val="0"/>
        </w:numPr>
        <w:spacing w:line="360" w:lineRule="auto"/>
        <w:jc w:val="both"/>
        <w:rPr>
          <w:rFonts w:hint="default" w:ascii="仿宋" w:hAnsi="仿宋" w:eastAsia="仿宋" w:cs="仿宋"/>
          <w:b/>
          <w:bCs w:val="0"/>
          <w:color w:val="FF0000"/>
          <w:sz w:val="24"/>
          <w:szCs w:val="24"/>
          <w:highlight w:val="yellow"/>
          <w:vertAlign w:val="baseline"/>
          <w:lang w:val="en-US" w:eastAsia="zh-CN"/>
        </w:rPr>
      </w:pPr>
    </w:p>
    <w:p w14:paraId="3F37E4EF">
      <w:pPr>
        <w:pStyle w:val="2"/>
        <w:numPr>
          <w:ilvl w:val="0"/>
          <w:numId w:val="3"/>
        </w:numPr>
        <w:spacing w:line="360" w:lineRule="auto"/>
        <w:rPr>
          <w:rFonts w:hint="default" w:ascii="仿宋" w:hAnsi="仿宋" w:eastAsia="仿宋" w:cs="宋体"/>
          <w:bCs/>
          <w:color w:val="auto"/>
          <w:sz w:val="32"/>
          <w:szCs w:val="32"/>
          <w:highlight w:val="none"/>
          <w:lang w:val="en-US" w:eastAsia="zh-CN"/>
        </w:rPr>
      </w:pPr>
      <w:bookmarkStart w:id="5" w:name="_Toc11005"/>
      <w:bookmarkStart w:id="6" w:name="_Toc22109"/>
      <w:r>
        <w:rPr>
          <w:rFonts w:hint="eastAsia" w:ascii="仿宋" w:hAnsi="仿宋" w:eastAsia="仿宋" w:cs="宋体"/>
          <w:bCs/>
          <w:color w:val="auto"/>
          <w:sz w:val="32"/>
          <w:szCs w:val="32"/>
          <w:highlight w:val="none"/>
          <w:lang w:val="en-US" w:eastAsia="zh-CN"/>
        </w:rPr>
        <w:t>供应商须知</w:t>
      </w:r>
      <w:bookmarkEnd w:id="5"/>
      <w:bookmarkEnd w:id="6"/>
    </w:p>
    <w:p w14:paraId="623BA5DB">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0F7D43E5">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6642E17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6A12FBF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1BED80A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759101D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11919FD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79FB58A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7DBAC1D2">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4B2E451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5E12A72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2FB92C32">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5128C0B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17DFD50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31BB4E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200F4B9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35399A3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4C9C344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2015370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1768D542">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7AC94A4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6711CEC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7017CED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032833B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25C66F06">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65A915B5">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7F1A908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0D0F35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FFD36F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038640B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39AADF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932870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08B15A8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A400EF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5079F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A62A91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4110D35B">
      <w:pPr>
        <w:pStyle w:val="2"/>
        <w:numPr>
          <w:ilvl w:val="0"/>
          <w:numId w:val="3"/>
        </w:numPr>
        <w:rPr>
          <w:rFonts w:hint="eastAsia" w:ascii="仿宋" w:hAnsi="仿宋" w:eastAsia="仿宋" w:cs="宋体"/>
          <w:bCs/>
          <w:color w:val="auto"/>
          <w:sz w:val="32"/>
          <w:szCs w:val="32"/>
          <w:highlight w:val="none"/>
          <w:lang w:val="en-US" w:eastAsia="zh-CN"/>
        </w:rPr>
      </w:pPr>
      <w:bookmarkStart w:id="7" w:name="_Toc3841"/>
      <w:bookmarkStart w:id="8" w:name="_Toc11138"/>
      <w:r>
        <w:rPr>
          <w:rFonts w:hint="eastAsia" w:ascii="仿宋" w:hAnsi="仿宋" w:eastAsia="仿宋" w:cs="宋体"/>
          <w:bCs/>
          <w:color w:val="auto"/>
          <w:sz w:val="32"/>
          <w:szCs w:val="32"/>
          <w:highlight w:val="none"/>
          <w:lang w:val="en-US" w:eastAsia="zh-CN"/>
        </w:rPr>
        <w:t>报价文件格式</w:t>
      </w:r>
      <w:bookmarkEnd w:id="7"/>
      <w:bookmarkEnd w:id="8"/>
    </w:p>
    <w:p w14:paraId="502B86AA">
      <w:pPr>
        <w:jc w:val="center"/>
        <w:rPr>
          <w:rFonts w:hint="eastAsia" w:cs="宋体"/>
          <w:b/>
          <w:color w:val="auto"/>
          <w:spacing w:val="100"/>
          <w:szCs w:val="21"/>
          <w:highlight w:val="none"/>
          <w:vertAlign w:val="baseline"/>
        </w:rPr>
      </w:pPr>
    </w:p>
    <w:p w14:paraId="3AE8D1AB">
      <w:pPr>
        <w:jc w:val="center"/>
        <w:rPr>
          <w:rFonts w:hint="eastAsia" w:cs="宋体"/>
          <w:b/>
          <w:color w:val="auto"/>
          <w:spacing w:val="100"/>
          <w:szCs w:val="21"/>
          <w:highlight w:val="none"/>
          <w:vertAlign w:val="baseline"/>
        </w:rPr>
      </w:pPr>
    </w:p>
    <w:p w14:paraId="1A9155C1">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6F7827A9">
      <w:pPr>
        <w:jc w:val="center"/>
        <w:rPr>
          <w:rFonts w:cs="宋体"/>
          <w:color w:val="auto"/>
          <w:sz w:val="32"/>
          <w:szCs w:val="32"/>
          <w:highlight w:val="none"/>
          <w:vertAlign w:val="baseline"/>
        </w:rPr>
      </w:pPr>
    </w:p>
    <w:p w14:paraId="76A9D5A7">
      <w:pPr>
        <w:jc w:val="center"/>
        <w:rPr>
          <w:rFonts w:cs="宋体"/>
          <w:color w:val="auto"/>
          <w:sz w:val="32"/>
          <w:szCs w:val="32"/>
          <w:highlight w:val="none"/>
          <w:vertAlign w:val="baseline"/>
        </w:rPr>
      </w:pPr>
    </w:p>
    <w:p w14:paraId="51425ABD">
      <w:pPr>
        <w:jc w:val="center"/>
        <w:rPr>
          <w:rFonts w:cs="宋体"/>
          <w:color w:val="auto"/>
          <w:sz w:val="32"/>
          <w:szCs w:val="32"/>
          <w:highlight w:val="none"/>
          <w:vertAlign w:val="baseline"/>
        </w:rPr>
      </w:pPr>
    </w:p>
    <w:p w14:paraId="6FE44191">
      <w:pPr>
        <w:jc w:val="center"/>
        <w:rPr>
          <w:rFonts w:hint="eastAsia" w:cs="宋体"/>
          <w:color w:val="auto"/>
          <w:sz w:val="32"/>
          <w:szCs w:val="32"/>
          <w:highlight w:val="none"/>
          <w:vertAlign w:val="baseline"/>
        </w:rPr>
      </w:pPr>
    </w:p>
    <w:p w14:paraId="0F717A5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62DD3ECA">
      <w:pPr>
        <w:jc w:val="center"/>
        <w:rPr>
          <w:rFonts w:hint="eastAsia" w:cs="宋体"/>
          <w:b/>
          <w:color w:val="auto"/>
          <w:sz w:val="28"/>
          <w:szCs w:val="28"/>
          <w:highlight w:val="none"/>
          <w:vertAlign w:val="baseline"/>
        </w:rPr>
      </w:pPr>
    </w:p>
    <w:p w14:paraId="37ED7B9F">
      <w:pPr>
        <w:spacing w:line="360" w:lineRule="auto"/>
        <w:rPr>
          <w:rFonts w:hint="eastAsia" w:cs="宋体"/>
          <w:color w:val="auto"/>
          <w:sz w:val="32"/>
          <w:szCs w:val="32"/>
          <w:highlight w:val="none"/>
          <w:vertAlign w:val="baseline"/>
        </w:rPr>
      </w:pPr>
    </w:p>
    <w:p w14:paraId="5AB4A2D8">
      <w:pPr>
        <w:spacing w:line="360" w:lineRule="auto"/>
        <w:rPr>
          <w:rFonts w:hint="eastAsia" w:cs="宋体"/>
          <w:color w:val="auto"/>
          <w:sz w:val="32"/>
          <w:szCs w:val="32"/>
          <w:highlight w:val="none"/>
          <w:vertAlign w:val="baseline"/>
        </w:rPr>
      </w:pPr>
    </w:p>
    <w:p w14:paraId="2C28316B">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459BA819">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1F34F3AD">
      <w:pPr>
        <w:jc w:val="center"/>
        <w:rPr>
          <w:rFonts w:hint="eastAsia" w:cs="宋体"/>
          <w:color w:val="auto"/>
          <w:sz w:val="28"/>
          <w:szCs w:val="28"/>
          <w:highlight w:val="none"/>
          <w:vertAlign w:val="baseline"/>
        </w:rPr>
      </w:pPr>
    </w:p>
    <w:p w14:paraId="3A2392A0">
      <w:pPr>
        <w:rPr>
          <w:rFonts w:hint="eastAsia" w:cs="宋体"/>
          <w:color w:val="auto"/>
          <w:sz w:val="28"/>
          <w:szCs w:val="28"/>
          <w:highlight w:val="none"/>
          <w:vertAlign w:val="baseline"/>
        </w:rPr>
      </w:pPr>
    </w:p>
    <w:p w14:paraId="7E761C85">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0AD42D69">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1079282B">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4C7B84EE">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47AC2D0">
      <w:pPr>
        <w:jc w:val="center"/>
        <w:rPr>
          <w:rFonts w:hint="eastAsia" w:ascii="仿宋" w:hAnsi="仿宋" w:eastAsia="仿宋" w:cs="宋体"/>
          <w:b/>
          <w:bCs/>
          <w:color w:val="auto"/>
          <w:sz w:val="32"/>
          <w:szCs w:val="32"/>
          <w:highlight w:val="none"/>
          <w:vertAlign w:val="baseline"/>
          <w:lang w:val="en-GB"/>
        </w:rPr>
      </w:pPr>
    </w:p>
    <w:p w14:paraId="00D151A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DAA9D71">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52E4F077">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2770ABE8">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09D938D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EF69B7A">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6B9E17CE">
      <w:pPr>
        <w:rPr>
          <w:rFonts w:hint="eastAsia" w:ascii="仿宋" w:hAnsi="仿宋" w:eastAsia="仿宋" w:cs="宋体"/>
          <w:b w:val="0"/>
          <w:color w:val="auto"/>
          <w:sz w:val="28"/>
          <w:szCs w:val="28"/>
          <w:highlight w:val="none"/>
          <w:vertAlign w:val="baseline"/>
          <w:lang w:val="en-GB"/>
        </w:rPr>
      </w:pPr>
    </w:p>
    <w:p w14:paraId="00AFE600">
      <w:pPr>
        <w:rPr>
          <w:rFonts w:hint="eastAsia" w:ascii="仿宋" w:hAnsi="仿宋" w:eastAsia="仿宋" w:cs="宋体"/>
          <w:b w:val="0"/>
          <w:color w:val="auto"/>
          <w:sz w:val="28"/>
          <w:szCs w:val="28"/>
          <w:highlight w:val="none"/>
          <w:vertAlign w:val="baseline"/>
          <w:lang w:val="en-GB"/>
        </w:rPr>
      </w:pPr>
    </w:p>
    <w:p w14:paraId="4631E867">
      <w:pPr>
        <w:rPr>
          <w:rFonts w:hint="eastAsia" w:ascii="仿宋" w:hAnsi="仿宋" w:eastAsia="仿宋" w:cs="宋体"/>
          <w:b w:val="0"/>
          <w:color w:val="auto"/>
          <w:sz w:val="28"/>
          <w:szCs w:val="28"/>
          <w:highlight w:val="none"/>
          <w:vertAlign w:val="baseline"/>
          <w:lang w:val="en-GB"/>
        </w:rPr>
      </w:pPr>
    </w:p>
    <w:p w14:paraId="56C641B1">
      <w:pPr>
        <w:rPr>
          <w:rFonts w:hint="eastAsia" w:ascii="仿宋" w:hAnsi="仿宋" w:eastAsia="仿宋" w:cs="宋体"/>
          <w:b w:val="0"/>
          <w:color w:val="auto"/>
          <w:sz w:val="28"/>
          <w:szCs w:val="28"/>
          <w:highlight w:val="none"/>
          <w:vertAlign w:val="baseline"/>
          <w:lang w:val="en-GB"/>
        </w:rPr>
      </w:pPr>
    </w:p>
    <w:p w14:paraId="58070134">
      <w:pPr>
        <w:rPr>
          <w:rFonts w:hint="eastAsia" w:ascii="仿宋" w:hAnsi="仿宋" w:eastAsia="仿宋" w:cs="宋体"/>
          <w:b w:val="0"/>
          <w:color w:val="auto"/>
          <w:sz w:val="28"/>
          <w:szCs w:val="28"/>
          <w:highlight w:val="none"/>
          <w:vertAlign w:val="baseline"/>
          <w:lang w:val="en-GB"/>
        </w:rPr>
      </w:pPr>
    </w:p>
    <w:p w14:paraId="32906556">
      <w:pPr>
        <w:rPr>
          <w:rFonts w:hint="eastAsia" w:ascii="仿宋" w:hAnsi="仿宋" w:eastAsia="仿宋" w:cs="宋体"/>
          <w:b w:val="0"/>
          <w:color w:val="auto"/>
          <w:sz w:val="28"/>
          <w:szCs w:val="28"/>
          <w:highlight w:val="none"/>
          <w:vertAlign w:val="baseline"/>
          <w:lang w:val="en-GB"/>
        </w:rPr>
      </w:pPr>
    </w:p>
    <w:p w14:paraId="24FA5003">
      <w:pPr>
        <w:rPr>
          <w:rFonts w:hint="eastAsia" w:ascii="仿宋" w:hAnsi="仿宋" w:eastAsia="仿宋" w:cs="宋体"/>
          <w:b w:val="0"/>
          <w:color w:val="auto"/>
          <w:sz w:val="28"/>
          <w:szCs w:val="28"/>
          <w:highlight w:val="none"/>
          <w:vertAlign w:val="baseline"/>
          <w:lang w:val="en-GB"/>
        </w:rPr>
      </w:pPr>
    </w:p>
    <w:p w14:paraId="664E41BA">
      <w:pPr>
        <w:rPr>
          <w:rFonts w:hint="eastAsia" w:ascii="仿宋" w:hAnsi="仿宋" w:eastAsia="仿宋" w:cs="宋体"/>
          <w:b w:val="0"/>
          <w:color w:val="auto"/>
          <w:sz w:val="28"/>
          <w:szCs w:val="28"/>
          <w:highlight w:val="none"/>
          <w:vertAlign w:val="baseline"/>
          <w:lang w:val="en-GB"/>
        </w:rPr>
      </w:pPr>
    </w:p>
    <w:p w14:paraId="2DCE15C5">
      <w:pPr>
        <w:rPr>
          <w:rFonts w:hint="eastAsia" w:ascii="仿宋" w:hAnsi="仿宋" w:eastAsia="仿宋" w:cs="宋体"/>
          <w:b w:val="0"/>
          <w:color w:val="auto"/>
          <w:sz w:val="28"/>
          <w:szCs w:val="28"/>
          <w:highlight w:val="none"/>
          <w:vertAlign w:val="baseline"/>
          <w:lang w:val="en-GB"/>
        </w:rPr>
      </w:pPr>
    </w:p>
    <w:p w14:paraId="54D71078">
      <w:pPr>
        <w:rPr>
          <w:rFonts w:hint="eastAsia" w:ascii="仿宋" w:hAnsi="仿宋" w:eastAsia="仿宋" w:cs="宋体"/>
          <w:b w:val="0"/>
          <w:color w:val="auto"/>
          <w:sz w:val="28"/>
          <w:szCs w:val="28"/>
          <w:highlight w:val="none"/>
          <w:vertAlign w:val="baseline"/>
          <w:lang w:val="en-GB"/>
        </w:rPr>
      </w:pPr>
    </w:p>
    <w:p w14:paraId="2C1D9E80">
      <w:pPr>
        <w:rPr>
          <w:rFonts w:hint="eastAsia" w:ascii="仿宋" w:hAnsi="仿宋" w:eastAsia="仿宋" w:cs="宋体"/>
          <w:b w:val="0"/>
          <w:color w:val="auto"/>
          <w:sz w:val="28"/>
          <w:szCs w:val="28"/>
          <w:highlight w:val="none"/>
          <w:vertAlign w:val="baseline"/>
          <w:lang w:val="en-GB"/>
        </w:rPr>
      </w:pPr>
    </w:p>
    <w:p w14:paraId="70011EAC">
      <w:pPr>
        <w:rPr>
          <w:rFonts w:hint="eastAsia" w:ascii="仿宋" w:hAnsi="仿宋" w:eastAsia="仿宋" w:cs="宋体"/>
          <w:b w:val="0"/>
          <w:color w:val="auto"/>
          <w:sz w:val="28"/>
          <w:szCs w:val="28"/>
          <w:highlight w:val="none"/>
          <w:vertAlign w:val="baseline"/>
          <w:lang w:val="en-GB"/>
        </w:rPr>
      </w:pPr>
    </w:p>
    <w:p w14:paraId="0CA98B9A">
      <w:pPr>
        <w:rPr>
          <w:rFonts w:hint="eastAsia" w:ascii="仿宋" w:hAnsi="仿宋" w:eastAsia="仿宋" w:cs="宋体"/>
          <w:b w:val="0"/>
          <w:color w:val="auto"/>
          <w:sz w:val="28"/>
          <w:szCs w:val="28"/>
          <w:highlight w:val="none"/>
          <w:vertAlign w:val="baseline"/>
          <w:lang w:val="en-GB"/>
        </w:rPr>
      </w:pPr>
    </w:p>
    <w:p w14:paraId="15DD4814">
      <w:pPr>
        <w:rPr>
          <w:rFonts w:hint="eastAsia" w:ascii="仿宋" w:hAnsi="仿宋" w:eastAsia="仿宋" w:cs="宋体"/>
          <w:b w:val="0"/>
          <w:color w:val="auto"/>
          <w:sz w:val="28"/>
          <w:szCs w:val="28"/>
          <w:highlight w:val="none"/>
          <w:vertAlign w:val="baseline"/>
          <w:lang w:val="en-GB"/>
        </w:rPr>
      </w:pPr>
    </w:p>
    <w:p w14:paraId="7249ADFC">
      <w:pPr>
        <w:rPr>
          <w:rFonts w:hint="eastAsia" w:ascii="仿宋" w:hAnsi="仿宋" w:eastAsia="仿宋" w:cs="宋体"/>
          <w:b w:val="0"/>
          <w:color w:val="auto"/>
          <w:sz w:val="28"/>
          <w:szCs w:val="28"/>
          <w:highlight w:val="none"/>
          <w:vertAlign w:val="baseline"/>
          <w:lang w:val="en-GB"/>
        </w:rPr>
      </w:pPr>
    </w:p>
    <w:p w14:paraId="631C1819">
      <w:pPr>
        <w:rPr>
          <w:rFonts w:hint="eastAsia" w:ascii="仿宋" w:hAnsi="仿宋" w:eastAsia="仿宋" w:cs="宋体"/>
          <w:b w:val="0"/>
          <w:color w:val="auto"/>
          <w:sz w:val="28"/>
          <w:szCs w:val="28"/>
          <w:highlight w:val="none"/>
          <w:vertAlign w:val="baseline"/>
          <w:lang w:val="en-GB"/>
        </w:rPr>
      </w:pPr>
    </w:p>
    <w:p w14:paraId="16AE0989">
      <w:pPr>
        <w:rPr>
          <w:rFonts w:hint="eastAsia" w:ascii="仿宋" w:hAnsi="仿宋" w:eastAsia="仿宋" w:cs="宋体"/>
          <w:b w:val="0"/>
          <w:color w:val="auto"/>
          <w:sz w:val="28"/>
          <w:szCs w:val="28"/>
          <w:highlight w:val="none"/>
          <w:vertAlign w:val="baseline"/>
          <w:lang w:val="en-GB"/>
        </w:rPr>
      </w:pPr>
    </w:p>
    <w:p w14:paraId="5A21ED4A">
      <w:pPr>
        <w:rPr>
          <w:rFonts w:hint="eastAsia" w:ascii="仿宋" w:hAnsi="仿宋" w:eastAsia="仿宋" w:cs="宋体"/>
          <w:b w:val="0"/>
          <w:color w:val="auto"/>
          <w:sz w:val="28"/>
          <w:szCs w:val="28"/>
          <w:highlight w:val="none"/>
          <w:vertAlign w:val="baseline"/>
          <w:lang w:val="en-GB"/>
        </w:rPr>
      </w:pPr>
    </w:p>
    <w:p w14:paraId="0F624D60">
      <w:pPr>
        <w:rPr>
          <w:rFonts w:hint="eastAsia" w:ascii="仿宋" w:hAnsi="仿宋" w:eastAsia="仿宋" w:cs="宋体"/>
          <w:b w:val="0"/>
          <w:color w:val="auto"/>
          <w:sz w:val="28"/>
          <w:szCs w:val="28"/>
          <w:highlight w:val="none"/>
          <w:vertAlign w:val="baseline"/>
          <w:lang w:val="en-GB"/>
        </w:rPr>
      </w:pPr>
    </w:p>
    <w:p w14:paraId="605DF892">
      <w:pPr>
        <w:rPr>
          <w:rFonts w:hint="eastAsia" w:ascii="仿宋" w:hAnsi="仿宋" w:eastAsia="仿宋" w:cs="宋体"/>
          <w:b w:val="0"/>
          <w:color w:val="auto"/>
          <w:sz w:val="28"/>
          <w:szCs w:val="28"/>
          <w:highlight w:val="none"/>
          <w:vertAlign w:val="baseline"/>
          <w:lang w:val="en-GB"/>
        </w:rPr>
      </w:pPr>
    </w:p>
    <w:p w14:paraId="2132E560">
      <w:pPr>
        <w:rPr>
          <w:rFonts w:hint="eastAsia" w:ascii="仿宋" w:hAnsi="仿宋" w:eastAsia="仿宋" w:cs="宋体"/>
          <w:b w:val="0"/>
          <w:color w:val="auto"/>
          <w:sz w:val="28"/>
          <w:szCs w:val="28"/>
          <w:highlight w:val="none"/>
          <w:vertAlign w:val="baseline"/>
          <w:lang w:val="en-GB"/>
        </w:rPr>
      </w:pPr>
    </w:p>
    <w:p w14:paraId="362C4AC4">
      <w:pPr>
        <w:rPr>
          <w:rFonts w:hint="eastAsia" w:ascii="仿宋" w:hAnsi="仿宋" w:eastAsia="仿宋" w:cs="宋体"/>
          <w:b w:val="0"/>
          <w:color w:val="auto"/>
          <w:sz w:val="28"/>
          <w:szCs w:val="28"/>
          <w:highlight w:val="none"/>
          <w:vertAlign w:val="baseline"/>
          <w:lang w:val="en-GB"/>
        </w:rPr>
      </w:pPr>
    </w:p>
    <w:p w14:paraId="1156F051">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6512C75B">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07B61742">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704FAA5B">
      <w:pPr>
        <w:jc w:val="center"/>
        <w:rPr>
          <w:rFonts w:hint="default" w:ascii="仿宋" w:hAnsi="仿宋" w:eastAsia="仿宋" w:cs="宋体"/>
          <w:b/>
          <w:bCs/>
          <w:color w:val="auto"/>
          <w:sz w:val="28"/>
          <w:szCs w:val="28"/>
          <w:highlight w:val="none"/>
          <w:vertAlign w:val="baseline"/>
          <w:lang w:val="en-US" w:eastAsia="zh-CN"/>
        </w:rPr>
      </w:pPr>
    </w:p>
    <w:tbl>
      <w:tblPr>
        <w:tblStyle w:val="9"/>
        <w:tblW w:w="154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625"/>
        <w:gridCol w:w="896"/>
        <w:gridCol w:w="795"/>
        <w:gridCol w:w="1305"/>
        <w:gridCol w:w="1305"/>
        <w:gridCol w:w="1305"/>
        <w:gridCol w:w="1305"/>
        <w:gridCol w:w="840"/>
        <w:gridCol w:w="855"/>
        <w:gridCol w:w="1095"/>
        <w:gridCol w:w="855"/>
        <w:gridCol w:w="825"/>
        <w:gridCol w:w="750"/>
        <w:gridCol w:w="1030"/>
      </w:tblGrid>
      <w:tr w14:paraId="30800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704" w:type="dxa"/>
            <w:vAlign w:val="center"/>
          </w:tcPr>
          <w:p w14:paraId="5B184A0B">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1625" w:type="dxa"/>
            <w:vAlign w:val="center"/>
          </w:tcPr>
          <w:p w14:paraId="3988169E">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896" w:type="dxa"/>
            <w:vAlign w:val="center"/>
          </w:tcPr>
          <w:p w14:paraId="3A9FD5B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规格型号</w:t>
            </w:r>
          </w:p>
        </w:tc>
        <w:tc>
          <w:tcPr>
            <w:tcW w:w="795" w:type="dxa"/>
            <w:vAlign w:val="center"/>
          </w:tcPr>
          <w:p w14:paraId="23EC6561">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305" w:type="dxa"/>
            <w:vAlign w:val="center"/>
          </w:tcPr>
          <w:p w14:paraId="7C1565E6">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注册证号</w:t>
            </w:r>
          </w:p>
        </w:tc>
        <w:tc>
          <w:tcPr>
            <w:tcW w:w="1305" w:type="dxa"/>
            <w:vAlign w:val="center"/>
          </w:tcPr>
          <w:p w14:paraId="459D190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医保编码</w:t>
            </w:r>
          </w:p>
        </w:tc>
        <w:tc>
          <w:tcPr>
            <w:tcW w:w="1305" w:type="dxa"/>
            <w:vAlign w:val="center"/>
          </w:tcPr>
          <w:p w14:paraId="694D2E0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山东省药品和医用耗材招采管理子系统挂网ID</w:t>
            </w:r>
          </w:p>
        </w:tc>
        <w:tc>
          <w:tcPr>
            <w:tcW w:w="1305" w:type="dxa"/>
            <w:vAlign w:val="center"/>
          </w:tcPr>
          <w:p w14:paraId="77FB661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840" w:type="dxa"/>
            <w:vAlign w:val="center"/>
          </w:tcPr>
          <w:p w14:paraId="59215C83">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855" w:type="dxa"/>
            <w:vAlign w:val="center"/>
          </w:tcPr>
          <w:p w14:paraId="3AA781AF">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095" w:type="dxa"/>
            <w:vAlign w:val="center"/>
          </w:tcPr>
          <w:p w14:paraId="18791382">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855" w:type="dxa"/>
            <w:vAlign w:val="center"/>
          </w:tcPr>
          <w:p w14:paraId="3DF5188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825" w:type="dxa"/>
            <w:vAlign w:val="center"/>
          </w:tcPr>
          <w:p w14:paraId="2F466170">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750" w:type="dxa"/>
            <w:vAlign w:val="center"/>
          </w:tcPr>
          <w:p w14:paraId="1258A22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030" w:type="dxa"/>
            <w:vAlign w:val="center"/>
          </w:tcPr>
          <w:p w14:paraId="6938FBD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2B038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04" w:type="dxa"/>
            <w:vAlign w:val="center"/>
          </w:tcPr>
          <w:p w14:paraId="061A8FB4">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180CC080">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17D65EA3">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392F8203">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86C658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58309D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2D8985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1F8563D9">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4F6B11C9">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056FEE56">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B895436">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2288592E">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3CF8328C">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C276B27">
            <w:pPr>
              <w:jc w:val="center"/>
              <w:rPr>
                <w:rFonts w:hint="eastAsia" w:ascii="仿宋" w:hAnsi="仿宋" w:eastAsia="仿宋" w:cs="宋体"/>
                <w:b w:val="0"/>
                <w:color w:val="auto"/>
                <w:sz w:val="24"/>
                <w:szCs w:val="24"/>
                <w:highlight w:val="none"/>
                <w:vertAlign w:val="baseline"/>
                <w:lang w:val="en-GB"/>
              </w:rPr>
            </w:pPr>
          </w:p>
        </w:tc>
      </w:tr>
      <w:tr w14:paraId="5C71F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4B983848">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51B07BDA">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6D09897A">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7B6F469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B75A24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F919A8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F429ED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4F714401">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669D0B45">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24A92D50">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E270674">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765B17EC">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005DEEE">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9DE29DC">
            <w:pPr>
              <w:jc w:val="center"/>
              <w:rPr>
                <w:rFonts w:hint="eastAsia" w:ascii="仿宋" w:hAnsi="仿宋" w:eastAsia="仿宋" w:cs="宋体"/>
                <w:b w:val="0"/>
                <w:color w:val="auto"/>
                <w:sz w:val="24"/>
                <w:szCs w:val="24"/>
                <w:highlight w:val="none"/>
                <w:vertAlign w:val="baseline"/>
                <w:lang w:val="en-GB"/>
              </w:rPr>
            </w:pPr>
          </w:p>
        </w:tc>
      </w:tr>
      <w:tr w14:paraId="1D9CC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8862337">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362F8E7C">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6C59EAA3">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2586EEF0">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D4D225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83FA05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743AC2C">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659BCDD3">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BEA353C">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190E1B14">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1C176DE">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6F953838">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3A170E40">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1DCCD1F4">
            <w:pPr>
              <w:jc w:val="center"/>
              <w:rPr>
                <w:rFonts w:hint="eastAsia" w:ascii="仿宋" w:hAnsi="仿宋" w:eastAsia="仿宋" w:cs="宋体"/>
                <w:b w:val="0"/>
                <w:color w:val="auto"/>
                <w:sz w:val="24"/>
                <w:szCs w:val="24"/>
                <w:highlight w:val="none"/>
                <w:vertAlign w:val="baseline"/>
                <w:lang w:val="en-GB"/>
              </w:rPr>
            </w:pPr>
          </w:p>
        </w:tc>
      </w:tr>
      <w:tr w14:paraId="0E8E6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3C00A932">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7E702F97">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1DE96F53">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401FC19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EBB4B4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24167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3E3CA1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77E6EC71">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0A42D7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33AAE21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4226FDE0">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5D84F2F1">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46A93015">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99561E6">
            <w:pPr>
              <w:jc w:val="center"/>
              <w:rPr>
                <w:rFonts w:hint="eastAsia" w:ascii="仿宋" w:hAnsi="仿宋" w:eastAsia="仿宋" w:cs="宋体"/>
                <w:b w:val="0"/>
                <w:color w:val="auto"/>
                <w:sz w:val="24"/>
                <w:szCs w:val="24"/>
                <w:highlight w:val="none"/>
                <w:vertAlign w:val="baseline"/>
                <w:lang w:val="en-GB"/>
              </w:rPr>
            </w:pPr>
          </w:p>
        </w:tc>
      </w:tr>
      <w:tr w14:paraId="218A7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3547F536">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38DA0A2D">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3FCAE4C3">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11476A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E0DCB70">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414824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9F84D9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4C07ABB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4D18166">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5339FB0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2E343C0">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361E0DF1">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7EE149B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5983CD0F">
            <w:pPr>
              <w:jc w:val="center"/>
              <w:rPr>
                <w:rFonts w:hint="eastAsia" w:ascii="仿宋" w:hAnsi="仿宋" w:eastAsia="仿宋" w:cs="宋体"/>
                <w:b w:val="0"/>
                <w:color w:val="auto"/>
                <w:sz w:val="24"/>
                <w:szCs w:val="24"/>
                <w:highlight w:val="none"/>
                <w:vertAlign w:val="baseline"/>
                <w:lang w:val="en-GB"/>
              </w:rPr>
            </w:pPr>
          </w:p>
        </w:tc>
      </w:tr>
      <w:tr w14:paraId="2C0B7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3C792D6">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496004A9">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29277CB4">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79E8080D">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EF802AD">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D389A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7C5DCA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DF1CD47">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84BDA4F">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24D13A79">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3DA3CC7">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2D55A179">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72AA8064">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348F1C6B">
            <w:pPr>
              <w:jc w:val="center"/>
              <w:rPr>
                <w:rFonts w:hint="eastAsia" w:ascii="仿宋" w:hAnsi="仿宋" w:eastAsia="仿宋" w:cs="宋体"/>
                <w:b w:val="0"/>
                <w:color w:val="auto"/>
                <w:sz w:val="24"/>
                <w:szCs w:val="24"/>
                <w:highlight w:val="none"/>
                <w:vertAlign w:val="baseline"/>
                <w:lang w:val="en-GB"/>
              </w:rPr>
            </w:pPr>
          </w:p>
        </w:tc>
      </w:tr>
      <w:tr w14:paraId="5BE1D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474CBF73">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3E1B5B35">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4189A28A">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5993680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7312A1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D26DF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7F111E0">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ADEF4EA">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FDFFB2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552A5B96">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E39046B">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10B93F08">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35BC723E">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4BDEB0C7">
            <w:pPr>
              <w:jc w:val="center"/>
              <w:rPr>
                <w:rFonts w:hint="eastAsia" w:ascii="仿宋" w:hAnsi="仿宋" w:eastAsia="仿宋" w:cs="宋体"/>
                <w:b w:val="0"/>
                <w:color w:val="auto"/>
                <w:sz w:val="24"/>
                <w:szCs w:val="24"/>
                <w:highlight w:val="none"/>
                <w:vertAlign w:val="baseline"/>
                <w:lang w:val="en-GB"/>
              </w:rPr>
            </w:pPr>
          </w:p>
        </w:tc>
      </w:tr>
    </w:tbl>
    <w:p w14:paraId="074AE1DA">
      <w:pPr>
        <w:rPr>
          <w:rFonts w:hint="eastAsia" w:ascii="仿宋" w:hAnsi="仿宋" w:eastAsia="仿宋" w:cs="宋体"/>
          <w:b w:val="0"/>
          <w:color w:val="auto"/>
          <w:sz w:val="28"/>
          <w:szCs w:val="28"/>
          <w:highlight w:val="none"/>
          <w:vertAlign w:val="baseline"/>
          <w:lang w:val="en-GB"/>
        </w:rPr>
      </w:pPr>
    </w:p>
    <w:p w14:paraId="485A5BB2">
      <w:pPr>
        <w:rPr>
          <w:rFonts w:hint="eastAsia" w:ascii="仿宋" w:hAnsi="仿宋" w:eastAsia="仿宋" w:cs="宋体"/>
          <w:b w:val="0"/>
          <w:color w:val="auto"/>
          <w:sz w:val="28"/>
          <w:szCs w:val="28"/>
          <w:highlight w:val="none"/>
          <w:vertAlign w:val="baseline"/>
          <w:lang w:val="en-GB"/>
        </w:rPr>
      </w:pPr>
    </w:p>
    <w:p w14:paraId="47E46FD6">
      <w:pPr>
        <w:rPr>
          <w:rFonts w:hint="eastAsia" w:ascii="仿宋" w:hAnsi="仿宋" w:eastAsia="仿宋" w:cs="宋体"/>
          <w:b w:val="0"/>
          <w:color w:val="auto"/>
          <w:sz w:val="28"/>
          <w:szCs w:val="28"/>
          <w:highlight w:val="none"/>
          <w:vertAlign w:val="baseline"/>
          <w:lang w:val="en-GB"/>
        </w:rPr>
      </w:pPr>
    </w:p>
    <w:p w14:paraId="5E7649F7">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0937953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4AA8925F">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3BE00930">
      <w:pPr>
        <w:snapToGrid w:val="0"/>
        <w:spacing w:line="460" w:lineRule="exact"/>
        <w:jc w:val="left"/>
        <w:rPr>
          <w:rFonts w:hint="eastAsia" w:ascii="仿宋" w:hAnsi="仿宋" w:eastAsia="仿宋" w:cs="宋体"/>
          <w:color w:val="auto"/>
          <w:highlight w:val="none"/>
          <w:vertAlign w:val="baseline"/>
          <w:lang w:val="zh-CN"/>
        </w:rPr>
      </w:pPr>
    </w:p>
    <w:p w14:paraId="37316C98">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7740A5D6">
      <w:pPr>
        <w:snapToGrid w:val="0"/>
        <w:spacing w:line="460" w:lineRule="exact"/>
        <w:jc w:val="left"/>
        <w:rPr>
          <w:rFonts w:hint="eastAsia" w:ascii="仿宋" w:hAnsi="仿宋" w:eastAsia="仿宋" w:cs="宋体"/>
          <w:color w:val="auto"/>
          <w:highlight w:val="none"/>
          <w:vertAlign w:val="baseline"/>
          <w:lang w:val="zh-CN"/>
        </w:rPr>
      </w:pPr>
    </w:p>
    <w:p w14:paraId="5BC399F0">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76D8005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51E39452">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0C8A362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756EF3C2">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720E68C7">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755CD961">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11AEB44E">
      <w:pPr>
        <w:snapToGrid w:val="0"/>
        <w:spacing w:line="460" w:lineRule="exact"/>
        <w:jc w:val="left"/>
        <w:rPr>
          <w:rFonts w:hint="eastAsia" w:ascii="仿宋" w:hAnsi="仿宋" w:eastAsia="仿宋" w:cs="宋体"/>
          <w:color w:val="auto"/>
          <w:highlight w:val="none"/>
          <w:vertAlign w:val="baseline"/>
          <w:lang w:val="zh-CN"/>
        </w:rPr>
      </w:pPr>
    </w:p>
    <w:p w14:paraId="3EDEC79B">
      <w:pPr>
        <w:snapToGrid w:val="0"/>
        <w:spacing w:line="460" w:lineRule="exact"/>
        <w:jc w:val="left"/>
        <w:rPr>
          <w:rFonts w:hint="eastAsia" w:ascii="仿宋" w:hAnsi="仿宋" w:eastAsia="仿宋" w:cs="宋体"/>
          <w:color w:val="auto"/>
          <w:highlight w:val="none"/>
          <w:vertAlign w:val="baseline"/>
          <w:lang w:val="zh-CN"/>
        </w:rPr>
      </w:pPr>
    </w:p>
    <w:p w14:paraId="7F1BDC78">
      <w:pPr>
        <w:snapToGrid w:val="0"/>
        <w:spacing w:line="460" w:lineRule="exact"/>
        <w:jc w:val="left"/>
        <w:rPr>
          <w:rFonts w:hint="eastAsia" w:ascii="仿宋" w:hAnsi="仿宋" w:eastAsia="仿宋" w:cs="宋体"/>
          <w:color w:val="auto"/>
          <w:highlight w:val="none"/>
          <w:vertAlign w:val="baseline"/>
          <w:lang w:val="zh-CN"/>
        </w:rPr>
      </w:pPr>
    </w:p>
    <w:p w14:paraId="1346366C">
      <w:pPr>
        <w:snapToGrid w:val="0"/>
        <w:spacing w:line="460" w:lineRule="exact"/>
        <w:jc w:val="left"/>
        <w:rPr>
          <w:rFonts w:hint="eastAsia" w:ascii="仿宋" w:hAnsi="仿宋" w:eastAsia="仿宋" w:cs="宋体"/>
          <w:color w:val="auto"/>
          <w:highlight w:val="none"/>
          <w:vertAlign w:val="baseline"/>
          <w:lang w:val="zh-CN"/>
        </w:rPr>
      </w:pPr>
    </w:p>
    <w:p w14:paraId="3ADD327C">
      <w:pPr>
        <w:snapToGrid w:val="0"/>
        <w:spacing w:line="460" w:lineRule="exact"/>
        <w:jc w:val="left"/>
        <w:rPr>
          <w:rFonts w:hint="eastAsia" w:ascii="仿宋" w:hAnsi="仿宋" w:eastAsia="仿宋" w:cs="宋体"/>
          <w:color w:val="auto"/>
          <w:highlight w:val="none"/>
          <w:vertAlign w:val="baseline"/>
          <w:lang w:val="zh-CN"/>
        </w:rPr>
      </w:pPr>
    </w:p>
    <w:p w14:paraId="2D24FE86">
      <w:pPr>
        <w:snapToGrid w:val="0"/>
        <w:spacing w:line="460" w:lineRule="exact"/>
        <w:jc w:val="left"/>
        <w:rPr>
          <w:rFonts w:hint="eastAsia" w:ascii="仿宋" w:hAnsi="仿宋" w:eastAsia="仿宋" w:cs="宋体"/>
          <w:color w:val="auto"/>
          <w:highlight w:val="none"/>
          <w:vertAlign w:val="baseline"/>
          <w:lang w:val="zh-CN"/>
        </w:rPr>
      </w:pPr>
    </w:p>
    <w:p w14:paraId="47A5F416">
      <w:pPr>
        <w:snapToGrid w:val="0"/>
        <w:spacing w:line="460" w:lineRule="exact"/>
        <w:jc w:val="left"/>
        <w:rPr>
          <w:rFonts w:hint="eastAsia" w:ascii="仿宋" w:hAnsi="仿宋" w:eastAsia="仿宋" w:cs="宋体"/>
          <w:color w:val="auto"/>
          <w:highlight w:val="none"/>
          <w:vertAlign w:val="baseline"/>
          <w:lang w:val="zh-CN"/>
        </w:rPr>
      </w:pPr>
    </w:p>
    <w:p w14:paraId="353CB60E">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0357731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7B1051F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70DA9BDD">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76A9C284">
      <w:pPr>
        <w:snapToGrid w:val="0"/>
        <w:spacing w:line="460" w:lineRule="exact"/>
        <w:jc w:val="left"/>
        <w:rPr>
          <w:rFonts w:hint="eastAsia" w:ascii="仿宋" w:hAnsi="仿宋" w:eastAsia="仿宋" w:cs="宋体"/>
          <w:color w:val="auto"/>
          <w:highlight w:val="none"/>
          <w:vertAlign w:val="baseline"/>
          <w:lang w:val="zh-CN"/>
        </w:rPr>
      </w:pPr>
    </w:p>
    <w:p w14:paraId="0F575C4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730C029F">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746618E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264A64C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6CF61B79">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34AB4E47">
      <w:pPr>
        <w:snapToGrid w:val="0"/>
        <w:spacing w:line="460" w:lineRule="exact"/>
        <w:jc w:val="left"/>
        <w:rPr>
          <w:rFonts w:hint="eastAsia" w:ascii="仿宋" w:hAnsi="仿宋" w:eastAsia="仿宋" w:cs="宋体"/>
          <w:color w:val="auto"/>
          <w:highlight w:val="none"/>
          <w:vertAlign w:val="baseline"/>
          <w:lang w:val="zh-CN"/>
        </w:rPr>
      </w:pPr>
    </w:p>
    <w:p w14:paraId="4CBE3EB2">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3A80BBA6">
      <w:pPr>
        <w:snapToGrid w:val="0"/>
        <w:spacing w:line="460" w:lineRule="exact"/>
        <w:jc w:val="left"/>
        <w:rPr>
          <w:rFonts w:hint="eastAsia" w:ascii="仿宋" w:hAnsi="仿宋" w:eastAsia="仿宋" w:cs="宋体"/>
          <w:color w:val="auto"/>
          <w:highlight w:val="none"/>
          <w:vertAlign w:val="baseline"/>
          <w:lang w:val="zh-CN"/>
        </w:rPr>
      </w:pPr>
    </w:p>
    <w:p w14:paraId="63324EBE">
      <w:pPr>
        <w:snapToGrid w:val="0"/>
        <w:spacing w:line="460" w:lineRule="exact"/>
        <w:jc w:val="left"/>
        <w:rPr>
          <w:rFonts w:hint="eastAsia" w:ascii="仿宋" w:hAnsi="仿宋" w:eastAsia="仿宋" w:cs="宋体"/>
          <w:color w:val="auto"/>
          <w:highlight w:val="none"/>
          <w:vertAlign w:val="baseline"/>
          <w:lang w:val="zh-CN"/>
        </w:rPr>
      </w:pPr>
    </w:p>
    <w:p w14:paraId="3EC5CC0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5421DF9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288E1379">
      <w:pPr>
        <w:snapToGrid w:val="0"/>
        <w:spacing w:line="460" w:lineRule="exact"/>
        <w:jc w:val="left"/>
        <w:rPr>
          <w:rFonts w:hint="eastAsia" w:ascii="仿宋" w:hAnsi="仿宋" w:eastAsia="仿宋" w:cs="宋体"/>
          <w:color w:val="auto"/>
          <w:highlight w:val="none"/>
          <w:vertAlign w:val="baseline"/>
          <w:lang w:val="zh-CN"/>
        </w:rPr>
      </w:pPr>
    </w:p>
    <w:p w14:paraId="699697F0">
      <w:pPr>
        <w:snapToGrid w:val="0"/>
        <w:spacing w:line="460" w:lineRule="exact"/>
        <w:jc w:val="left"/>
        <w:rPr>
          <w:rFonts w:hint="eastAsia" w:ascii="仿宋" w:hAnsi="仿宋" w:eastAsia="仿宋" w:cs="宋体"/>
          <w:color w:val="auto"/>
          <w:highlight w:val="none"/>
          <w:vertAlign w:val="baseline"/>
          <w:lang w:val="zh-CN"/>
        </w:rPr>
      </w:pPr>
    </w:p>
    <w:p w14:paraId="30DAA005">
      <w:pPr>
        <w:snapToGrid w:val="0"/>
        <w:spacing w:line="460" w:lineRule="exact"/>
        <w:jc w:val="left"/>
        <w:rPr>
          <w:rFonts w:hint="eastAsia" w:ascii="仿宋" w:hAnsi="仿宋" w:eastAsia="仿宋" w:cs="宋体"/>
          <w:color w:val="auto"/>
          <w:highlight w:val="none"/>
          <w:vertAlign w:val="baseline"/>
          <w:lang w:val="zh-CN"/>
        </w:rPr>
      </w:pPr>
    </w:p>
    <w:p w14:paraId="62E1495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38EB0D3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38979E5E">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23FDF1A9">
      <w:pPr>
        <w:snapToGrid w:val="0"/>
        <w:spacing w:line="460" w:lineRule="exact"/>
        <w:jc w:val="left"/>
        <w:rPr>
          <w:rFonts w:hint="eastAsia" w:ascii="仿宋" w:hAnsi="仿宋" w:eastAsia="仿宋" w:cs="宋体"/>
          <w:color w:val="auto"/>
          <w:highlight w:val="none"/>
          <w:vertAlign w:val="baseline"/>
          <w:lang w:val="zh-CN"/>
        </w:rPr>
      </w:pPr>
    </w:p>
    <w:p w14:paraId="6643ADDD">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7F7B0F84">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2E2C4C00">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3306FFCA">
      <w:pPr>
        <w:pStyle w:val="12"/>
        <w:ind w:firstLine="482"/>
        <w:rPr>
          <w:rFonts w:hint="eastAsia" w:ascii="仿宋" w:hAnsi="仿宋" w:eastAsia="仿宋"/>
          <w:b/>
          <w:bCs/>
          <w:color w:val="auto"/>
          <w:kern w:val="1"/>
          <w:sz w:val="24"/>
          <w:szCs w:val="24"/>
          <w:highlight w:val="none"/>
        </w:rPr>
      </w:pPr>
    </w:p>
    <w:p w14:paraId="3C18EDAE">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6E927DCD">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3D877DF4">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0A6ED353">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60877799">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22417AB4">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561FF284">
      <w:pPr>
        <w:pStyle w:val="12"/>
        <w:ind w:firstLine="480"/>
        <w:rPr>
          <w:rFonts w:hint="eastAsia" w:ascii="仿宋" w:hAnsi="仿宋" w:eastAsia="仿宋"/>
          <w:color w:val="auto"/>
          <w:kern w:val="1"/>
          <w:sz w:val="24"/>
          <w:szCs w:val="24"/>
          <w:highlight w:val="none"/>
        </w:rPr>
      </w:pPr>
    </w:p>
    <w:p w14:paraId="7C9BA88C">
      <w:pPr>
        <w:pStyle w:val="12"/>
        <w:ind w:firstLine="480"/>
        <w:rPr>
          <w:rFonts w:hint="eastAsia" w:ascii="仿宋" w:hAnsi="仿宋" w:eastAsia="仿宋"/>
          <w:color w:val="auto"/>
          <w:kern w:val="1"/>
          <w:sz w:val="24"/>
          <w:szCs w:val="24"/>
          <w:highlight w:val="none"/>
        </w:rPr>
      </w:pPr>
    </w:p>
    <w:p w14:paraId="5DB7C41F">
      <w:pPr>
        <w:pStyle w:val="12"/>
        <w:ind w:firstLine="480"/>
        <w:rPr>
          <w:rFonts w:hint="eastAsia" w:ascii="仿宋" w:hAnsi="仿宋" w:eastAsia="仿宋"/>
          <w:color w:val="auto"/>
          <w:kern w:val="1"/>
          <w:sz w:val="24"/>
          <w:szCs w:val="24"/>
          <w:highlight w:val="none"/>
        </w:rPr>
      </w:pPr>
    </w:p>
    <w:p w14:paraId="62076C2E">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60D077AC">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26A64FAB">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3A46E7BF">
      <w:pPr>
        <w:snapToGrid w:val="0"/>
        <w:spacing w:line="460" w:lineRule="exact"/>
        <w:jc w:val="right"/>
        <w:rPr>
          <w:rStyle w:val="13"/>
          <w:rFonts w:hint="default" w:cs="仿宋"/>
          <w:color w:val="auto"/>
          <w:sz w:val="24"/>
          <w:szCs w:val="24"/>
          <w:highlight w:val="none"/>
          <w:vertAlign w:val="baseline"/>
          <w:lang w:val="en-US" w:eastAsia="zh-CN" w:bidi="ar-SA"/>
        </w:rPr>
      </w:pPr>
    </w:p>
    <w:p w14:paraId="256FA4D4">
      <w:pPr>
        <w:snapToGrid w:val="0"/>
        <w:spacing w:line="460" w:lineRule="exact"/>
        <w:jc w:val="right"/>
        <w:rPr>
          <w:rStyle w:val="13"/>
          <w:rFonts w:hint="default" w:cs="仿宋"/>
          <w:color w:val="auto"/>
          <w:sz w:val="24"/>
          <w:szCs w:val="24"/>
          <w:highlight w:val="none"/>
          <w:vertAlign w:val="baseline"/>
          <w:lang w:val="en-US" w:eastAsia="zh-CN" w:bidi="ar-SA"/>
        </w:rPr>
      </w:pPr>
    </w:p>
    <w:p w14:paraId="2C6D80FB">
      <w:pPr>
        <w:snapToGrid w:val="0"/>
        <w:spacing w:line="460" w:lineRule="exact"/>
        <w:jc w:val="right"/>
        <w:rPr>
          <w:rStyle w:val="13"/>
          <w:rFonts w:hint="default" w:cs="仿宋"/>
          <w:color w:val="auto"/>
          <w:sz w:val="24"/>
          <w:szCs w:val="24"/>
          <w:highlight w:val="none"/>
          <w:vertAlign w:val="baseline"/>
          <w:lang w:val="en-US" w:eastAsia="zh-CN" w:bidi="ar-SA"/>
        </w:rPr>
      </w:pPr>
    </w:p>
    <w:p w14:paraId="50ABA79C">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50FC61D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62B12D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012EA3AC">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762F07D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75ABD921">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7F85DF88">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BD1FBF1">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09D5F468">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69BD1AAC">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104848A3">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注：请按照以下页面进行材料整理，且须每一页加盖公章。</w:t>
      </w:r>
    </w:p>
    <w:p w14:paraId="68F07F92">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166EAE9">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25611F5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Style w:val="13"/>
          <w:rFonts w:hint="eastAsia" w:cs="仿宋"/>
          <w:color w:val="auto"/>
          <w:sz w:val="28"/>
          <w:szCs w:val="28"/>
          <w:highlight w:val="none"/>
          <w:vertAlign w:val="baseline"/>
          <w:lang w:val="en-US" w:eastAsia="zh-CN" w:bidi="ar-SA"/>
        </w:rPr>
        <w:t xml:space="preserve">5.1 </w:t>
      </w:r>
      <w:r>
        <w:rPr>
          <w:rFonts w:hint="eastAsia" w:ascii="仿宋" w:hAnsi="仿宋" w:eastAsia="仿宋" w:cs="宋体"/>
          <w:color w:val="auto"/>
          <w:kern w:val="0"/>
          <w:sz w:val="28"/>
          <w:szCs w:val="28"/>
          <w:highlight w:val="none"/>
          <w:vertAlign w:val="baseline"/>
          <w:lang w:val="en-US" w:eastAsia="zh-CN"/>
        </w:rPr>
        <w:t>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7064294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3008D3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6EFC13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90B0E4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03E457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B0A590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1EF4D2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98FACD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27C646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7C43F1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FF7301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2F5636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621B8E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207605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F91122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7FD53C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E35D7D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070E16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1C19F6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8B43F1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32F1F2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7BA00E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CB8C57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EDE647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FE4996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A37816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CCD78F4">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6278BE3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5.2 报名供应商的开户许可证</w:t>
      </w:r>
    </w:p>
    <w:p w14:paraId="0D44218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B44A99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1C33BE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414170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2E3AAF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8A09FF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903C32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2E39D3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13D7E2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6C020C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6D553F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B6395B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FBB817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375112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850D19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398CE9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E8C9F3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AACDFC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48F052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FBE230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93ADCB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23C670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059E9D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848C3C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C16DDB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A018C4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A18DB4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320442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B1FC87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5.3 </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val="en-US" w:eastAsia="zh-CN"/>
        </w:rPr>
        <w:t>。</w:t>
      </w:r>
    </w:p>
    <w:p w14:paraId="4E8A847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320752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004D1A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F2EDA2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D5AF32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DFBF67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E34D4F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B7F1B4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4F52EA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02DB27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95F638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F666E9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38363E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233425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9A4314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9DE0DB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DD9C51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461D01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02100B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240B3A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65E340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EEAD5B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E1109F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D3D954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709D7F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5DADCB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A0C0E3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5.4 各级代理资质材料：营业执照、经营许可证、第二类医疗器械经营备案凭证、各级经销商授权书、业务代表授权书及身份证复印件等。</w:t>
      </w:r>
    </w:p>
    <w:p w14:paraId="68A4060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C94EB5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BF095E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2E56C8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A25F86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27F2E0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8DD28C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0C9312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C9490D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CC1A2B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878493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58A7EC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3579BD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3968C1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927D12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46441B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86620D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C166A1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566598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C3F0A5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8B4E3E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24D13E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E1E77C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2A0FD6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FD9FBE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C9ADE4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EB5F73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2C6796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5.5 </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606B6FD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FA9AE5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0E507F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3AEA56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E08C84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02D268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3944C6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9DA707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054DEE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692B7C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9E3BA9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6EF5A4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9C2FC7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17D36C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0CFEFF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36ABE0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4E4B9D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0D67C5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D79253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12610E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525323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E8CD2F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4824A9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7AB432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C0DD96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33EF50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E41E0C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F388D5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8943C2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5.6 产品彩页、参数及说明，产品的标签内容应与实际供货相关信息一致，如产品名称、规格型号等。</w:t>
      </w:r>
    </w:p>
    <w:p w14:paraId="2AD4F47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454DD5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4BAC96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46F4D1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1B67E8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35A50A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3DD010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D5F7ED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9F0567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0FC018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A6A3AB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D3582B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315681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458FE4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CE0C23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B32127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44C307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B87401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AC654F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646CAC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AFE10A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9AD001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BEE4CF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521C58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AABB2C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AE4BEA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875819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B5E996A">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5.7 价格证明材料：山东省药品和医用耗材招采管理子系统挂网信息截图，近一年内（非当月）的证明材料，如开具的增值税专用发票复印件（发票内容是响应产品在其他单位的供货价，以山东省内医院为主）等；</w:t>
      </w:r>
    </w:p>
    <w:p w14:paraId="4B5580D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EA3CF1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D214FA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E01E07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A0063F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6A2ADB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BCE4F5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703E38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8A17AE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9A5B5D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000B35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62EB32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6FFA06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CB98DC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6D1A8A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65A493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DDCD63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15C5D5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0B006F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F438BC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AB01AA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10EF4C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C2CDA0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66D436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1B0288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5.8 其他供应商认为应该提供的材料。</w:t>
      </w:r>
    </w:p>
    <w:p w14:paraId="509C2DCE">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4B2B297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EB9574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3E9FCA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DCD660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A28B42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210FBF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39EC76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B49E99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272A4A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9AA416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99E5CE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1B549C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7BF377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49355E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750EF1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4515A7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60122F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A83045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7E8C2F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E483C7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3EA773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D3AB4D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A601DB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448604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7B887FF">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6F1DE8C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68D22F4">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6FD2E6F2">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3F70F8B2">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33781F8D">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4B9BA58C">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6BC4548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120AB4CC">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6F80733C">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23AA0A7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2E8B85BC">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6C6438B1">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73C8F48D">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17DB09A">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53F7FF8D">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2D642182">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5D560DF3">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F3DAFD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221CA70E">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5D43CDE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3ADBB8CC">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0F3F56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4EE766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1DF896A">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78C32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085CB66E">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74BC0F1C">
      <w:pPr>
        <w:widowControl/>
        <w:numPr>
          <w:ilvl w:val="0"/>
          <w:numId w:val="22"/>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7F973E68">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5601B9A8">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343A7E8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01278D0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4FB917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0A67DBD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5E2F41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6B43CF8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4B956F5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3803CC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67863F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394A7B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7C7F3D6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0B270F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715F3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3F0D7B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6BC1606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2C42813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4D32217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3E23B23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618DCB8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0195907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7D4B1EF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50E4B6D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58184B0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176598D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576EFAB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779D42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77E746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444191E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75844E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73D89A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70FAB22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11C46EB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19C72AF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47BB9FA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5B103D4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7527A44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5C26D7B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3D46DE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0722CF8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3B736A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641ED64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77C69FF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449A247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408B0DE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48C6849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0D54E70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23EEC8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33FF6ED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08D1E45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359DCA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204F908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4B8795F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6BF16DF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49C940D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215385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486AD55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7A746F2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0EDD3C0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6D313EB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625834A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1AF9F7A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13DBB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10F60F7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0F5EFF1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5BFF6A8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5562B30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248AC5A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78AE0DD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75A7713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4AEF063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02598C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0C64D2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4AA9C2B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5728CAA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395CF8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4AAB70F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0860206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73BA05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476C9AA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21D101E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563FC4D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1B12B3A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2425374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5AD5197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F535B9">
    <w:pPr>
      <w:pStyle w:val="5"/>
      <w:framePr w:wrap="around" w:vAnchor="text" w:hAnchor="margin" w:xAlign="center" w:y="1"/>
      <w:rPr>
        <w:rStyle w:val="11"/>
      </w:rPr>
    </w:pPr>
    <w:r>
      <w:fldChar w:fldCharType="begin"/>
    </w:r>
    <w:r>
      <w:rPr>
        <w:rStyle w:val="11"/>
      </w:rPr>
      <w:instrText xml:space="preserve">PAGE  </w:instrText>
    </w:r>
    <w:r>
      <w:fldChar w:fldCharType="end"/>
    </w:r>
  </w:p>
  <w:p w14:paraId="0E64AE93">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D56ED">
    <w:pPr>
      <w:pStyle w:val="12"/>
      <w:ind w:firstLine="420"/>
      <w:jc w:val="center"/>
    </w:pPr>
    <w:r>
      <w:rPr>
        <w:rFonts w:hint="eastAsia"/>
      </w:rPr>
      <w:t>70</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816FD3">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46BF91">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E44C20"/>
    <w:multiLevelType w:val="singleLevel"/>
    <w:tmpl w:val="93E44C20"/>
    <w:lvl w:ilvl="0" w:tentative="0">
      <w:start w:val="1"/>
      <w:numFmt w:val="decimal"/>
      <w:suff w:val="nothing"/>
      <w:lvlText w:val="%1、"/>
      <w:lvlJc w:val="left"/>
    </w:lvl>
  </w:abstractNum>
  <w:abstractNum w:abstractNumId="1">
    <w:nsid w:val="99CA664F"/>
    <w:multiLevelType w:val="singleLevel"/>
    <w:tmpl w:val="99CA664F"/>
    <w:lvl w:ilvl="0" w:tentative="0">
      <w:start w:val="1"/>
      <w:numFmt w:val="decimal"/>
      <w:suff w:val="nothing"/>
      <w:lvlText w:val="%1、"/>
      <w:lvlJc w:val="left"/>
    </w:lvl>
  </w:abstractNum>
  <w:abstractNum w:abstractNumId="2">
    <w:nsid w:val="AD306D3B"/>
    <w:multiLevelType w:val="singleLevel"/>
    <w:tmpl w:val="AD306D3B"/>
    <w:lvl w:ilvl="0" w:tentative="0">
      <w:start w:val="1"/>
      <w:numFmt w:val="decimal"/>
      <w:suff w:val="nothing"/>
      <w:lvlText w:val="%1、"/>
      <w:lvlJc w:val="left"/>
    </w:lvl>
  </w:abstractNum>
  <w:abstractNum w:abstractNumId="3">
    <w:nsid w:val="C36633E1"/>
    <w:multiLevelType w:val="singleLevel"/>
    <w:tmpl w:val="C36633E1"/>
    <w:lvl w:ilvl="0" w:tentative="0">
      <w:start w:val="1"/>
      <w:numFmt w:val="decimal"/>
      <w:suff w:val="nothing"/>
      <w:lvlText w:val="%1、"/>
      <w:lvlJc w:val="left"/>
    </w:lvl>
  </w:abstractNum>
  <w:abstractNum w:abstractNumId="4">
    <w:nsid w:val="D1A0C7B4"/>
    <w:multiLevelType w:val="singleLevel"/>
    <w:tmpl w:val="D1A0C7B4"/>
    <w:lvl w:ilvl="0" w:tentative="0">
      <w:start w:val="1"/>
      <w:numFmt w:val="decimal"/>
      <w:suff w:val="nothing"/>
      <w:lvlText w:val="%1、"/>
      <w:lvlJc w:val="left"/>
    </w:lvl>
  </w:abstractNum>
  <w:abstractNum w:abstractNumId="5">
    <w:nsid w:val="E0A351FD"/>
    <w:multiLevelType w:val="singleLevel"/>
    <w:tmpl w:val="E0A351FD"/>
    <w:lvl w:ilvl="0" w:tentative="0">
      <w:start w:val="2"/>
      <w:numFmt w:val="chineseCounting"/>
      <w:suff w:val="space"/>
      <w:lvlText w:val="第%1章"/>
      <w:lvlJc w:val="left"/>
      <w:rPr>
        <w:rFonts w:hint="eastAsia"/>
      </w:rPr>
    </w:lvl>
  </w:abstractNum>
  <w:abstractNum w:abstractNumId="6">
    <w:nsid w:val="EB0736F8"/>
    <w:multiLevelType w:val="singleLevel"/>
    <w:tmpl w:val="EB0736F8"/>
    <w:lvl w:ilvl="0" w:tentative="0">
      <w:start w:val="1"/>
      <w:numFmt w:val="decimal"/>
      <w:suff w:val="nothing"/>
      <w:lvlText w:val="%1、"/>
      <w:lvlJc w:val="left"/>
    </w:lvl>
  </w:abstractNum>
  <w:abstractNum w:abstractNumId="7">
    <w:nsid w:val="EE7673B4"/>
    <w:multiLevelType w:val="singleLevel"/>
    <w:tmpl w:val="EE7673B4"/>
    <w:lvl w:ilvl="0" w:tentative="0">
      <w:start w:val="1"/>
      <w:numFmt w:val="decimal"/>
      <w:suff w:val="nothing"/>
      <w:lvlText w:val="%1、"/>
      <w:lvlJc w:val="left"/>
    </w:lvl>
  </w:abstractNum>
  <w:abstractNum w:abstractNumId="8">
    <w:nsid w:val="018E33D2"/>
    <w:multiLevelType w:val="singleLevel"/>
    <w:tmpl w:val="018E33D2"/>
    <w:lvl w:ilvl="0" w:tentative="0">
      <w:start w:val="1"/>
      <w:numFmt w:val="decimal"/>
      <w:suff w:val="nothing"/>
      <w:lvlText w:val="%1、"/>
      <w:lvlJc w:val="left"/>
    </w:lvl>
  </w:abstractNum>
  <w:abstractNum w:abstractNumId="9">
    <w:nsid w:val="08FFFA41"/>
    <w:multiLevelType w:val="singleLevel"/>
    <w:tmpl w:val="08FFFA41"/>
    <w:lvl w:ilvl="0" w:tentative="0">
      <w:start w:val="1"/>
      <w:numFmt w:val="decimal"/>
      <w:suff w:val="nothing"/>
      <w:lvlText w:val="%1、"/>
      <w:lvlJc w:val="left"/>
    </w:lvl>
  </w:abstractNum>
  <w:abstractNum w:abstractNumId="10">
    <w:nsid w:val="0BC812B6"/>
    <w:multiLevelType w:val="singleLevel"/>
    <w:tmpl w:val="0BC812B6"/>
    <w:lvl w:ilvl="0" w:tentative="0">
      <w:start w:val="1"/>
      <w:numFmt w:val="decimal"/>
      <w:suff w:val="nothing"/>
      <w:lvlText w:val="%1、"/>
      <w:lvlJc w:val="left"/>
    </w:lvl>
  </w:abstractNum>
  <w:abstractNum w:abstractNumId="11">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2">
    <w:nsid w:val="3D2DD54D"/>
    <w:multiLevelType w:val="singleLevel"/>
    <w:tmpl w:val="3D2DD54D"/>
    <w:lvl w:ilvl="0" w:tentative="0">
      <w:start w:val="2"/>
      <w:numFmt w:val="decimal"/>
      <w:lvlText w:val="%1."/>
      <w:lvlJc w:val="left"/>
      <w:pPr>
        <w:tabs>
          <w:tab w:val="left" w:pos="312"/>
        </w:tabs>
      </w:pPr>
    </w:lvl>
  </w:abstractNum>
  <w:abstractNum w:abstractNumId="13">
    <w:nsid w:val="43BB8951"/>
    <w:multiLevelType w:val="singleLevel"/>
    <w:tmpl w:val="43BB8951"/>
    <w:lvl w:ilvl="0" w:tentative="0">
      <w:start w:val="1"/>
      <w:numFmt w:val="decimal"/>
      <w:suff w:val="nothing"/>
      <w:lvlText w:val="%1、"/>
      <w:lvlJc w:val="left"/>
    </w:lvl>
  </w:abstractNum>
  <w:abstractNum w:abstractNumId="14">
    <w:nsid w:val="4BE2AFA2"/>
    <w:multiLevelType w:val="singleLevel"/>
    <w:tmpl w:val="4BE2AFA2"/>
    <w:lvl w:ilvl="0" w:tentative="0">
      <w:start w:val="1"/>
      <w:numFmt w:val="decimal"/>
      <w:suff w:val="nothing"/>
      <w:lvlText w:val="%1、"/>
      <w:lvlJc w:val="left"/>
    </w:lvl>
  </w:abstractNum>
  <w:abstractNum w:abstractNumId="15">
    <w:nsid w:val="62A97A6C"/>
    <w:multiLevelType w:val="singleLevel"/>
    <w:tmpl w:val="62A97A6C"/>
    <w:lvl w:ilvl="0" w:tentative="0">
      <w:start w:val="1"/>
      <w:numFmt w:val="decimal"/>
      <w:suff w:val="nothing"/>
      <w:lvlText w:val="%1、"/>
      <w:lvlJc w:val="left"/>
    </w:lvl>
  </w:abstractNum>
  <w:abstractNum w:abstractNumId="16">
    <w:nsid w:val="681936C9"/>
    <w:multiLevelType w:val="singleLevel"/>
    <w:tmpl w:val="681936C9"/>
    <w:lvl w:ilvl="0" w:tentative="0">
      <w:start w:val="1"/>
      <w:numFmt w:val="decimal"/>
      <w:suff w:val="nothing"/>
      <w:lvlText w:val="%1、"/>
      <w:lvlJc w:val="left"/>
    </w:lvl>
  </w:abstractNum>
  <w:abstractNum w:abstractNumId="17">
    <w:nsid w:val="6BD1621B"/>
    <w:multiLevelType w:val="singleLevel"/>
    <w:tmpl w:val="6BD1621B"/>
    <w:lvl w:ilvl="0" w:tentative="0">
      <w:start w:val="1"/>
      <w:numFmt w:val="decimal"/>
      <w:suff w:val="nothing"/>
      <w:lvlText w:val="%1、"/>
      <w:lvlJc w:val="left"/>
    </w:lvl>
  </w:abstractNum>
  <w:abstractNum w:abstractNumId="18">
    <w:nsid w:val="6CC2C0BB"/>
    <w:multiLevelType w:val="singleLevel"/>
    <w:tmpl w:val="6CC2C0BB"/>
    <w:lvl w:ilvl="0" w:tentative="0">
      <w:start w:val="1"/>
      <w:numFmt w:val="decimal"/>
      <w:suff w:val="nothing"/>
      <w:lvlText w:val="%1、"/>
      <w:lvlJc w:val="left"/>
    </w:lvl>
  </w:abstractNum>
  <w:abstractNum w:abstractNumId="19">
    <w:nsid w:val="7622798B"/>
    <w:multiLevelType w:val="singleLevel"/>
    <w:tmpl w:val="7622798B"/>
    <w:lvl w:ilvl="0" w:tentative="0">
      <w:start w:val="1"/>
      <w:numFmt w:val="decimal"/>
      <w:suff w:val="nothing"/>
      <w:lvlText w:val="%1、"/>
      <w:lvlJc w:val="left"/>
    </w:lvl>
  </w:abstractNum>
  <w:abstractNum w:abstractNumId="20">
    <w:nsid w:val="77D37B46"/>
    <w:multiLevelType w:val="singleLevel"/>
    <w:tmpl w:val="77D37B46"/>
    <w:lvl w:ilvl="0" w:tentative="0">
      <w:start w:val="1"/>
      <w:numFmt w:val="decimal"/>
      <w:suff w:val="nothing"/>
      <w:lvlText w:val="%1、"/>
      <w:lvlJc w:val="left"/>
    </w:lvl>
  </w:abstractNum>
  <w:abstractNum w:abstractNumId="21">
    <w:nsid w:val="7BC7FA38"/>
    <w:multiLevelType w:val="singleLevel"/>
    <w:tmpl w:val="7BC7FA38"/>
    <w:lvl w:ilvl="0" w:tentative="0">
      <w:start w:val="1"/>
      <w:numFmt w:val="decimal"/>
      <w:suff w:val="nothing"/>
      <w:lvlText w:val="%1、"/>
      <w:lvlJc w:val="left"/>
    </w:lvl>
  </w:abstractNum>
  <w:num w:numId="1">
    <w:abstractNumId w:val="11"/>
  </w:num>
  <w:num w:numId="2">
    <w:abstractNumId w:val="7"/>
  </w:num>
  <w:num w:numId="3">
    <w:abstractNumId w:val="5"/>
  </w:num>
  <w:num w:numId="4">
    <w:abstractNumId w:val="19"/>
  </w:num>
  <w:num w:numId="5">
    <w:abstractNumId w:val="4"/>
  </w:num>
  <w:num w:numId="6">
    <w:abstractNumId w:val="18"/>
  </w:num>
  <w:num w:numId="7">
    <w:abstractNumId w:val="0"/>
  </w:num>
  <w:num w:numId="8">
    <w:abstractNumId w:val="17"/>
  </w:num>
  <w:num w:numId="9">
    <w:abstractNumId w:val="2"/>
  </w:num>
  <w:num w:numId="10">
    <w:abstractNumId w:val="3"/>
  </w:num>
  <w:num w:numId="11">
    <w:abstractNumId w:val="20"/>
  </w:num>
  <w:num w:numId="12">
    <w:abstractNumId w:val="8"/>
  </w:num>
  <w:num w:numId="13">
    <w:abstractNumId w:val="1"/>
  </w:num>
  <w:num w:numId="14">
    <w:abstractNumId w:val="16"/>
  </w:num>
  <w:num w:numId="15">
    <w:abstractNumId w:val="6"/>
  </w:num>
  <w:num w:numId="16">
    <w:abstractNumId w:val="14"/>
  </w:num>
  <w:num w:numId="17">
    <w:abstractNumId w:val="21"/>
  </w:num>
  <w:num w:numId="18">
    <w:abstractNumId w:val="9"/>
  </w:num>
  <w:num w:numId="19">
    <w:abstractNumId w:val="10"/>
  </w:num>
  <w:num w:numId="20">
    <w:abstractNumId w:val="15"/>
  </w:num>
  <w:num w:numId="21">
    <w:abstractNumId w:val="13"/>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52D3B24"/>
    <w:rsid w:val="0715148C"/>
    <w:rsid w:val="07614372"/>
    <w:rsid w:val="083E2E14"/>
    <w:rsid w:val="08962DA7"/>
    <w:rsid w:val="08E053FD"/>
    <w:rsid w:val="0A835A33"/>
    <w:rsid w:val="0B3C188E"/>
    <w:rsid w:val="0B603E17"/>
    <w:rsid w:val="0BC41F21"/>
    <w:rsid w:val="0BDB6D2E"/>
    <w:rsid w:val="0D6D52EE"/>
    <w:rsid w:val="10E20B2D"/>
    <w:rsid w:val="110C12EC"/>
    <w:rsid w:val="110E1BBE"/>
    <w:rsid w:val="12040D82"/>
    <w:rsid w:val="124D331C"/>
    <w:rsid w:val="12883575"/>
    <w:rsid w:val="12D55D1E"/>
    <w:rsid w:val="13836A40"/>
    <w:rsid w:val="139116FE"/>
    <w:rsid w:val="14AD5839"/>
    <w:rsid w:val="14C76F80"/>
    <w:rsid w:val="15151105"/>
    <w:rsid w:val="15E12F09"/>
    <w:rsid w:val="16A619B3"/>
    <w:rsid w:val="16DC051F"/>
    <w:rsid w:val="193E2DCB"/>
    <w:rsid w:val="198E4C19"/>
    <w:rsid w:val="198F2D53"/>
    <w:rsid w:val="19A5109C"/>
    <w:rsid w:val="19DC1C05"/>
    <w:rsid w:val="1A66082C"/>
    <w:rsid w:val="1A9A51D3"/>
    <w:rsid w:val="1AFD138A"/>
    <w:rsid w:val="1D08606F"/>
    <w:rsid w:val="1EE838F2"/>
    <w:rsid w:val="23E72ABF"/>
    <w:rsid w:val="26083FB3"/>
    <w:rsid w:val="270B08D2"/>
    <w:rsid w:val="279D1605"/>
    <w:rsid w:val="27B915D1"/>
    <w:rsid w:val="289F68A3"/>
    <w:rsid w:val="294E055C"/>
    <w:rsid w:val="296E14AB"/>
    <w:rsid w:val="2AD16DE9"/>
    <w:rsid w:val="2C0C4FAB"/>
    <w:rsid w:val="2C4209CD"/>
    <w:rsid w:val="2CA31C32"/>
    <w:rsid w:val="2CB84C8C"/>
    <w:rsid w:val="2D375F5B"/>
    <w:rsid w:val="2DBC1DB6"/>
    <w:rsid w:val="2DC06A79"/>
    <w:rsid w:val="2E400F3C"/>
    <w:rsid w:val="2F8902C0"/>
    <w:rsid w:val="30180DC7"/>
    <w:rsid w:val="320550BC"/>
    <w:rsid w:val="32E94794"/>
    <w:rsid w:val="333D3C9C"/>
    <w:rsid w:val="33AA7021"/>
    <w:rsid w:val="33EF4371"/>
    <w:rsid w:val="341C6474"/>
    <w:rsid w:val="34670E00"/>
    <w:rsid w:val="352F3C9C"/>
    <w:rsid w:val="35670FDB"/>
    <w:rsid w:val="359B6DED"/>
    <w:rsid w:val="35B06654"/>
    <w:rsid w:val="35BB5A78"/>
    <w:rsid w:val="36D371B1"/>
    <w:rsid w:val="37BC1633"/>
    <w:rsid w:val="387E2B20"/>
    <w:rsid w:val="39C73B2D"/>
    <w:rsid w:val="39FC3049"/>
    <w:rsid w:val="3AE076E5"/>
    <w:rsid w:val="3B0E39F3"/>
    <w:rsid w:val="3B4E3ED9"/>
    <w:rsid w:val="3C5A27F2"/>
    <w:rsid w:val="3C8104E3"/>
    <w:rsid w:val="3CA737D7"/>
    <w:rsid w:val="3E6158D5"/>
    <w:rsid w:val="3FF024FC"/>
    <w:rsid w:val="417E123A"/>
    <w:rsid w:val="41FB0F6D"/>
    <w:rsid w:val="42EB54C2"/>
    <w:rsid w:val="42FA20A2"/>
    <w:rsid w:val="47B446DC"/>
    <w:rsid w:val="48AA548E"/>
    <w:rsid w:val="4973433F"/>
    <w:rsid w:val="49B63A2F"/>
    <w:rsid w:val="4BEF4C0F"/>
    <w:rsid w:val="4D84279B"/>
    <w:rsid w:val="4E056021"/>
    <w:rsid w:val="4F3F325D"/>
    <w:rsid w:val="50A0797B"/>
    <w:rsid w:val="51542485"/>
    <w:rsid w:val="52074D56"/>
    <w:rsid w:val="53576FCE"/>
    <w:rsid w:val="54B40769"/>
    <w:rsid w:val="556E3867"/>
    <w:rsid w:val="55A14436"/>
    <w:rsid w:val="56F03878"/>
    <w:rsid w:val="5927777C"/>
    <w:rsid w:val="59396B30"/>
    <w:rsid w:val="59C02DAD"/>
    <w:rsid w:val="59F92CC7"/>
    <w:rsid w:val="5B975D90"/>
    <w:rsid w:val="5D7C4D2D"/>
    <w:rsid w:val="5E927771"/>
    <w:rsid w:val="5F7232D4"/>
    <w:rsid w:val="5F9A5527"/>
    <w:rsid w:val="62402164"/>
    <w:rsid w:val="632F44C3"/>
    <w:rsid w:val="64F462FB"/>
    <w:rsid w:val="677D0530"/>
    <w:rsid w:val="68DD679C"/>
    <w:rsid w:val="6C1D7BEB"/>
    <w:rsid w:val="6C3D7C74"/>
    <w:rsid w:val="6D773183"/>
    <w:rsid w:val="6E6164B5"/>
    <w:rsid w:val="6E713C29"/>
    <w:rsid w:val="6F137C43"/>
    <w:rsid w:val="6F825766"/>
    <w:rsid w:val="70B37865"/>
    <w:rsid w:val="71723597"/>
    <w:rsid w:val="722145C7"/>
    <w:rsid w:val="727C6025"/>
    <w:rsid w:val="72AA3274"/>
    <w:rsid w:val="7315161C"/>
    <w:rsid w:val="73BF3D9C"/>
    <w:rsid w:val="74AB53DF"/>
    <w:rsid w:val="75570F51"/>
    <w:rsid w:val="75E4177A"/>
    <w:rsid w:val="7641097A"/>
    <w:rsid w:val="7664112A"/>
    <w:rsid w:val="77183DD1"/>
    <w:rsid w:val="77601667"/>
    <w:rsid w:val="77A71F24"/>
    <w:rsid w:val="782A0E50"/>
    <w:rsid w:val="784371B5"/>
    <w:rsid w:val="787E5EB6"/>
    <w:rsid w:val="78A34418"/>
    <w:rsid w:val="78D2700F"/>
    <w:rsid w:val="792443B3"/>
    <w:rsid w:val="7B223BA3"/>
    <w:rsid w:val="7B611E27"/>
    <w:rsid w:val="7B870218"/>
    <w:rsid w:val="7C7D61BD"/>
    <w:rsid w:val="7C89452B"/>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38</Pages>
  <Words>4282</Words>
  <Characters>4951</Characters>
  <Lines>0</Lines>
  <Paragraphs>0</Paragraphs>
  <TotalTime>24</TotalTime>
  <ScaleCrop>false</ScaleCrop>
  <LinksUpToDate>false</LinksUpToDate>
  <CharactersWithSpaces>5073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2025-06-25T06:55:00Z</cp:lastPrinted>
  <dcterms:modified xsi:type="dcterms:W3CDTF">2026-07-27T00:50:42Z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E993E5516DA94A0AAC56C61CD8C84705</vt:lpwstr>
  </property>
  <property fmtid="{D5CDD505-2E9C-101B-9397-08002B2CF9AE}" pid="4" name="KSOTemplateDocerSaveRecord">
    <vt:lpwstr>eyJoZGlkIjoiMTczMDNlNGM5NzQ4NTA2YWMwZGNmZmM1NTE3MGU5OTQiLCJ1c2VySWQiOiIxMTQwNzgyNjMxIn0=</vt:lpwstr>
  </property>
</Properties>
</file>