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器械维修配件（二十）</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FECG20260196</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青岛市妇女儿童医院器械维修配件（二十）采购项目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器械维修配件（二十）采购项目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FECG20260196</w:t>
      </w:r>
    </w:p>
    <w:p w14:paraId="5C12FB83">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器械维修配件（二十）采购项目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FECG20260196</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第一包：预算金额合计3500元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C75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39CEE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1C24786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轨迹球模块</w:t>
            </w:r>
          </w:p>
        </w:tc>
        <w:tc>
          <w:tcPr>
            <w:tcW w:w="3441" w:type="dxa"/>
            <w:vAlign w:val="center"/>
          </w:tcPr>
          <w:p w14:paraId="7F96E00D">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配套超声:彩色多普勒超声诊断仪，型号:佳能Aplioi800 TUS；</w:t>
            </w:r>
          </w:p>
          <w:p w14:paraId="3FB37264">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0A6087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3500</w:t>
            </w:r>
          </w:p>
        </w:tc>
        <w:tc>
          <w:tcPr>
            <w:tcW w:w="630" w:type="dxa"/>
            <w:vAlign w:val="center"/>
          </w:tcPr>
          <w:p w14:paraId="343855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72ED3F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717F9F1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3500</w:t>
            </w:r>
          </w:p>
        </w:tc>
        <w:tc>
          <w:tcPr>
            <w:tcW w:w="762" w:type="dxa"/>
            <w:vAlign w:val="center"/>
          </w:tcPr>
          <w:p w14:paraId="0E831F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43EF2BD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706A82F">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2BEF68D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66822A4D">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DA76EA9">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D4C16FA">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8B99B5B">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第二包：预算金额合计21000元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5262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45051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73954D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7C53F4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900348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8AC2F2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CD0A3C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437142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2B092E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75176A3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3B22F5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32C1A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7B9AD2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666DF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0799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24FB5C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48D42F9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载物台</w:t>
            </w:r>
          </w:p>
        </w:tc>
        <w:tc>
          <w:tcPr>
            <w:tcW w:w="3441" w:type="dxa"/>
            <w:vAlign w:val="center"/>
          </w:tcPr>
          <w:p w14:paraId="100A4EE6">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配套设备:全自动染色体核型图像扫描分析系统，设备型号:GSL-120；</w:t>
            </w:r>
          </w:p>
          <w:p w14:paraId="56954EC6">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技术参数：</w:t>
            </w:r>
          </w:p>
          <w:p w14:paraId="4FE89106">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驱动方式：伺服电机 X/Y 轴</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定位分辨率：3 μm</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样本容量：120片标准载玻片（5片/托盘，共24托盘）</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玻片规格：标准 25×76 mm 载玻片</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 xml:space="preserve">功能：电动XY扫描、自动Z轴聚焦、自动滴油、条码读取、托盘热插拔 </w:t>
            </w:r>
            <w:r>
              <w:rPr>
                <w:rFonts w:hint="eastAsia" w:ascii="仿宋" w:hAnsi="仿宋" w:eastAsia="仿宋" w:cs="仿宋"/>
                <w:b w:val="0"/>
                <w:bCs/>
                <w:color w:val="auto"/>
                <w:sz w:val="20"/>
                <w:szCs w:val="20"/>
                <w:highlight w:val="none"/>
                <w:vertAlign w:val="baseline"/>
                <w:lang w:val="en-US" w:eastAsia="zh-CN"/>
              </w:rPr>
              <w:t>；</w:t>
            </w:r>
            <w:r>
              <w:rPr>
                <w:rFonts w:hint="default" w:ascii="仿宋" w:hAnsi="仿宋" w:eastAsia="仿宋" w:cs="仿宋"/>
                <w:b w:val="0"/>
                <w:bCs/>
                <w:color w:val="auto"/>
                <w:sz w:val="20"/>
                <w:szCs w:val="20"/>
                <w:highlight w:val="none"/>
                <w:vertAlign w:val="baseline"/>
                <w:lang w:val="en-US" w:eastAsia="zh-CN"/>
              </w:rPr>
              <w:t>适配显微镜：Leica DM6 B 电动荧光正置显微镜</w:t>
            </w:r>
            <w:r>
              <w:rPr>
                <w:rFonts w:hint="eastAsia" w:ascii="仿宋" w:hAnsi="仿宋" w:eastAsia="仿宋" w:cs="仿宋"/>
                <w:b w:val="0"/>
                <w:bCs/>
                <w:color w:val="auto"/>
                <w:sz w:val="20"/>
                <w:szCs w:val="20"/>
                <w:highlight w:val="none"/>
                <w:vertAlign w:val="baseline"/>
                <w:lang w:val="en-US" w:eastAsia="zh-CN"/>
              </w:rPr>
              <w:t>；</w:t>
            </w:r>
          </w:p>
          <w:p w14:paraId="281941D1">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5D14B9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21000</w:t>
            </w:r>
          </w:p>
        </w:tc>
        <w:tc>
          <w:tcPr>
            <w:tcW w:w="630" w:type="dxa"/>
            <w:vAlign w:val="center"/>
          </w:tcPr>
          <w:p w14:paraId="4E6205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7C8A19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5082D2E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21000</w:t>
            </w:r>
          </w:p>
        </w:tc>
        <w:tc>
          <w:tcPr>
            <w:tcW w:w="762" w:type="dxa"/>
            <w:vAlign w:val="center"/>
          </w:tcPr>
          <w:p w14:paraId="179CDF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0F6808D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5E9AF7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p w14:paraId="22149A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4452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F81CBC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DD2DBFD">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第三包：预算金额合计3990元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171F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97819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4F5DF7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CD155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FF4658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C1AB93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1EEAE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6A1DCD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1794E4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A7BDC0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B8108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6C524E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06E612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6308EC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4FD6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6564B16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43B2D6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汀印机填充墨水</w:t>
            </w:r>
          </w:p>
        </w:tc>
        <w:tc>
          <w:tcPr>
            <w:tcW w:w="3441" w:type="dxa"/>
            <w:vAlign w:val="center"/>
          </w:tcPr>
          <w:p w14:paraId="4B11326F">
            <w:pPr>
              <w:numPr>
                <w:ilvl w:val="0"/>
                <w:numId w:val="7"/>
              </w:numPr>
              <w:spacing w:line="240" w:lineRule="auto"/>
              <w:ind w:left="10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配套爱普生L4269打印机，002系列四色瓶装墨水成套；</w:t>
            </w:r>
          </w:p>
          <w:p w14:paraId="581C8ACD">
            <w:pPr>
              <w:numPr>
                <w:ilvl w:val="0"/>
                <w:numId w:val="7"/>
              </w:numPr>
              <w:spacing w:line="240" w:lineRule="auto"/>
              <w:ind w:left="10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原装，正品。</w:t>
            </w:r>
          </w:p>
        </w:tc>
        <w:tc>
          <w:tcPr>
            <w:tcW w:w="820" w:type="dxa"/>
            <w:vAlign w:val="center"/>
          </w:tcPr>
          <w:p w14:paraId="6936AFE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245</w:t>
            </w:r>
          </w:p>
        </w:tc>
        <w:tc>
          <w:tcPr>
            <w:tcW w:w="630" w:type="dxa"/>
            <w:vAlign w:val="center"/>
          </w:tcPr>
          <w:p w14:paraId="48BA74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43A0B7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4C8076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735</w:t>
            </w:r>
          </w:p>
        </w:tc>
        <w:tc>
          <w:tcPr>
            <w:tcW w:w="762" w:type="dxa"/>
            <w:vAlign w:val="center"/>
          </w:tcPr>
          <w:p w14:paraId="4B2927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25B6CF4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7CF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3C8C134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411" w:type="dxa"/>
            <w:vAlign w:val="center"/>
          </w:tcPr>
          <w:p w14:paraId="25051AF7">
            <w:pPr>
              <w:numPr>
                <w:ilvl w:val="0"/>
                <w:numId w:val="0"/>
              </w:numPr>
              <w:tabs>
                <w:tab w:val="left" w:pos="590"/>
              </w:tabs>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打印机硒鼓</w:t>
            </w:r>
          </w:p>
        </w:tc>
        <w:tc>
          <w:tcPr>
            <w:tcW w:w="3441" w:type="dxa"/>
            <w:vAlign w:val="center"/>
          </w:tcPr>
          <w:p w14:paraId="7038F90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配套佳能imageCLASS LBP623Cdw打印机，CRG-054H四色高容量硒鼓。</w:t>
            </w:r>
          </w:p>
        </w:tc>
        <w:tc>
          <w:tcPr>
            <w:tcW w:w="820" w:type="dxa"/>
            <w:vAlign w:val="center"/>
          </w:tcPr>
          <w:p w14:paraId="4E996B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440</w:t>
            </w:r>
          </w:p>
        </w:tc>
        <w:tc>
          <w:tcPr>
            <w:tcW w:w="630" w:type="dxa"/>
            <w:vAlign w:val="center"/>
          </w:tcPr>
          <w:p w14:paraId="053686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302374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62C54C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1320</w:t>
            </w:r>
          </w:p>
        </w:tc>
        <w:tc>
          <w:tcPr>
            <w:tcW w:w="762" w:type="dxa"/>
            <w:vAlign w:val="center"/>
          </w:tcPr>
          <w:p w14:paraId="3C08D0B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27DB8B3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C75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3D1906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411" w:type="dxa"/>
            <w:vAlign w:val="center"/>
          </w:tcPr>
          <w:p w14:paraId="27F374A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一体式彩色激光碳粉盒</w:t>
            </w:r>
          </w:p>
        </w:tc>
        <w:tc>
          <w:tcPr>
            <w:tcW w:w="3441" w:type="dxa"/>
            <w:vAlign w:val="center"/>
          </w:tcPr>
          <w:p w14:paraId="3B802895">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配套惠普机型M154nw打印机，CF530A-CF533A四色粉盒。</w:t>
            </w:r>
          </w:p>
        </w:tc>
        <w:tc>
          <w:tcPr>
            <w:tcW w:w="820" w:type="dxa"/>
            <w:vAlign w:val="center"/>
          </w:tcPr>
          <w:p w14:paraId="582826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645</w:t>
            </w:r>
          </w:p>
        </w:tc>
        <w:tc>
          <w:tcPr>
            <w:tcW w:w="630" w:type="dxa"/>
            <w:vAlign w:val="center"/>
          </w:tcPr>
          <w:p w14:paraId="4C4096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43FAE6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09D5B1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1935</w:t>
            </w:r>
          </w:p>
        </w:tc>
        <w:tc>
          <w:tcPr>
            <w:tcW w:w="762" w:type="dxa"/>
            <w:vAlign w:val="center"/>
          </w:tcPr>
          <w:p w14:paraId="735EE76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3CAD2D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5F1F85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C796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0FF6B3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E66D07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0C29D6">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第四包：预算金额合计9000元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199"/>
        <w:gridCol w:w="775"/>
        <w:gridCol w:w="688"/>
        <w:gridCol w:w="675"/>
        <w:gridCol w:w="812"/>
        <w:gridCol w:w="971"/>
        <w:gridCol w:w="896"/>
      </w:tblGrid>
      <w:tr w14:paraId="7D42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E8305A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1FE6ED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199" w:type="dxa"/>
            <w:vAlign w:val="center"/>
          </w:tcPr>
          <w:p w14:paraId="652C3E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5" w:type="dxa"/>
            <w:vAlign w:val="center"/>
          </w:tcPr>
          <w:p w14:paraId="009A5E6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E13DBD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D5C69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88" w:type="dxa"/>
            <w:vAlign w:val="center"/>
          </w:tcPr>
          <w:p w14:paraId="7EA29A4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75" w:type="dxa"/>
            <w:vAlign w:val="center"/>
          </w:tcPr>
          <w:p w14:paraId="7107A7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12" w:type="dxa"/>
            <w:vAlign w:val="center"/>
          </w:tcPr>
          <w:p w14:paraId="42B26EE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64D874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6EDBC1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71" w:type="dxa"/>
            <w:vAlign w:val="center"/>
          </w:tcPr>
          <w:p w14:paraId="23F1E2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096451F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440C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BF9654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609295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宫腔镜摄像主机维修</w:t>
            </w:r>
          </w:p>
        </w:tc>
        <w:tc>
          <w:tcPr>
            <w:tcW w:w="3199" w:type="dxa"/>
            <w:vAlign w:val="center"/>
          </w:tcPr>
          <w:p w14:paraId="035FAA10">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设备型号：郎牌ENDOCAM Logic HD宫腔镜摄像主机，型号:5525101。</w:t>
            </w:r>
          </w:p>
          <w:p w14:paraId="5FE9B8DA">
            <w:pPr>
              <w:numPr>
                <w:ilvl w:val="0"/>
                <w:numId w:val="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技术要求：维修主线控板；更换电源电池；更换主机内部摄像头插座模块；清理主线路板腐蚀，并做防腐蚀处理；维修后图像质量达到相关行业标准；厂家或授权维修商维修，更换配件须原厂全新配件。</w:t>
            </w:r>
          </w:p>
        </w:tc>
        <w:tc>
          <w:tcPr>
            <w:tcW w:w="775" w:type="dxa"/>
            <w:vAlign w:val="center"/>
          </w:tcPr>
          <w:p w14:paraId="19A1350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688" w:type="dxa"/>
            <w:vAlign w:val="center"/>
          </w:tcPr>
          <w:p w14:paraId="4AB31A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75" w:type="dxa"/>
            <w:vAlign w:val="center"/>
          </w:tcPr>
          <w:p w14:paraId="50A9B1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项</w:t>
            </w:r>
          </w:p>
        </w:tc>
        <w:tc>
          <w:tcPr>
            <w:tcW w:w="812" w:type="dxa"/>
            <w:vAlign w:val="center"/>
          </w:tcPr>
          <w:p w14:paraId="0DF4C1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971" w:type="dxa"/>
            <w:vAlign w:val="center"/>
          </w:tcPr>
          <w:p w14:paraId="11D7E15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维修验收合格后，质保6个月</w:t>
            </w:r>
          </w:p>
        </w:tc>
        <w:tc>
          <w:tcPr>
            <w:tcW w:w="896" w:type="dxa"/>
            <w:vAlign w:val="center"/>
          </w:tcPr>
          <w:p w14:paraId="1E27E9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2F9AFE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4948FD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E4865E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599A68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B561FF4">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第五包：预算金额合计1900元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3E3C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8D098F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47B1D09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3E4FC6F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5B1914D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CE2EE0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2DBECB0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226611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2A8CFB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2832AC0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6814E2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3B952D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03B9AD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770AC6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794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2D6296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3C45728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奥林巴斯光缆线维修</w:t>
            </w:r>
          </w:p>
        </w:tc>
        <w:tc>
          <w:tcPr>
            <w:tcW w:w="3441" w:type="dxa"/>
            <w:vAlign w:val="center"/>
          </w:tcPr>
          <w:p w14:paraId="625F2EFF">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设备型号：奥林巴斯宫腔镜系统配套导光束，型号:WA03300A。</w:t>
            </w:r>
          </w:p>
          <w:p w14:paraId="7EC0086C">
            <w:pPr>
              <w:numPr>
                <w:ilvl w:val="0"/>
                <w:numId w:val="9"/>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技术要求：维修后透光性能满足宫腔镜手术需要，符合原厂产品技术标准。</w:t>
            </w:r>
          </w:p>
        </w:tc>
        <w:tc>
          <w:tcPr>
            <w:tcW w:w="820" w:type="dxa"/>
            <w:vAlign w:val="center"/>
          </w:tcPr>
          <w:p w14:paraId="370C6F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950</w:t>
            </w:r>
          </w:p>
        </w:tc>
        <w:tc>
          <w:tcPr>
            <w:tcW w:w="630" w:type="dxa"/>
            <w:vAlign w:val="center"/>
          </w:tcPr>
          <w:p w14:paraId="6CE2AB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59" w:type="dxa"/>
            <w:vAlign w:val="center"/>
          </w:tcPr>
          <w:p w14:paraId="02955B1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条</w:t>
            </w:r>
          </w:p>
        </w:tc>
        <w:tc>
          <w:tcPr>
            <w:tcW w:w="808" w:type="dxa"/>
            <w:vAlign w:val="center"/>
          </w:tcPr>
          <w:p w14:paraId="68CD82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1900</w:t>
            </w:r>
          </w:p>
        </w:tc>
        <w:tc>
          <w:tcPr>
            <w:tcW w:w="762" w:type="dxa"/>
            <w:vAlign w:val="center"/>
          </w:tcPr>
          <w:p w14:paraId="5C6DE9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07AECE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624DEC4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5D9052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168F2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14919A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8FB02D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125052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D2A70D6">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第六包：预算金额合计15000元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758A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30C38D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36B7151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333C42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155D5A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E4B02D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12E0B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1DE71B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75E6308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1580B7B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D4FE84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FF79D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3DA4FF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0C7116B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607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46AB7E9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3F072C0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宫腔镜镜头维修</w:t>
            </w:r>
          </w:p>
        </w:tc>
        <w:tc>
          <w:tcPr>
            <w:tcW w:w="3441" w:type="dxa"/>
            <w:vAlign w:val="center"/>
          </w:tcPr>
          <w:p w14:paraId="038799D7">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设备型号：宫腔镜型号奥林巴斯A22001A；</w:t>
            </w:r>
          </w:p>
          <w:p w14:paraId="2881FC08">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技术要求：修复图像模糊故障；更换内部光学组件须为原装进口，不得改变内部光学结构；修复后图像质量达到原厂产品标准。</w:t>
            </w:r>
          </w:p>
        </w:tc>
        <w:tc>
          <w:tcPr>
            <w:tcW w:w="820" w:type="dxa"/>
            <w:vAlign w:val="center"/>
          </w:tcPr>
          <w:p w14:paraId="6187C7C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5000</w:t>
            </w:r>
          </w:p>
        </w:tc>
        <w:tc>
          <w:tcPr>
            <w:tcW w:w="630" w:type="dxa"/>
            <w:vAlign w:val="center"/>
          </w:tcPr>
          <w:p w14:paraId="0C90DC6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59" w:type="dxa"/>
            <w:vAlign w:val="center"/>
          </w:tcPr>
          <w:p w14:paraId="421719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根</w:t>
            </w:r>
          </w:p>
        </w:tc>
        <w:tc>
          <w:tcPr>
            <w:tcW w:w="808" w:type="dxa"/>
            <w:vAlign w:val="center"/>
          </w:tcPr>
          <w:p w14:paraId="370A21C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15000</w:t>
            </w:r>
          </w:p>
        </w:tc>
        <w:tc>
          <w:tcPr>
            <w:tcW w:w="762" w:type="dxa"/>
            <w:vAlign w:val="center"/>
          </w:tcPr>
          <w:p w14:paraId="443D2A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2810F9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41BAFA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74E58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1263A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BFC0BD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D8AD74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5CE3A8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9725B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1"/>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F3FF6"/>
    <w:multiLevelType w:val="singleLevel"/>
    <w:tmpl w:val="979F3FF6"/>
    <w:lvl w:ilvl="0" w:tentative="0">
      <w:start w:val="1"/>
      <w:numFmt w:val="decimal"/>
      <w:suff w:val="nothing"/>
      <w:lvlText w:val="%1、"/>
      <w:lvlJc w:val="left"/>
    </w:lvl>
  </w:abstractNum>
  <w:abstractNum w:abstractNumId="1">
    <w:nsid w:val="9FD8642B"/>
    <w:multiLevelType w:val="singleLevel"/>
    <w:tmpl w:val="9FD8642B"/>
    <w:lvl w:ilvl="0" w:tentative="0">
      <w:start w:val="1"/>
      <w:numFmt w:val="decimal"/>
      <w:suff w:val="nothing"/>
      <w:lvlText w:val="%1、"/>
      <w:lvlJc w:val="left"/>
    </w:lvl>
  </w:abstractNum>
  <w:abstractNum w:abstractNumId="2">
    <w:nsid w:val="A1FE531D"/>
    <w:multiLevelType w:val="singleLevel"/>
    <w:tmpl w:val="A1FE531D"/>
    <w:lvl w:ilvl="0" w:tentative="0">
      <w:start w:val="1"/>
      <w:numFmt w:val="decimal"/>
      <w:suff w:val="nothing"/>
      <w:lvlText w:val="%1、"/>
      <w:lvlJc w:val="left"/>
      <w:pPr>
        <w:ind w:left="100" w:leftChars="0" w:firstLine="0" w:firstLineChars="0"/>
      </w:pPr>
    </w:lvl>
  </w:abstractNum>
  <w:abstractNum w:abstractNumId="3">
    <w:nsid w:val="ABC4539D"/>
    <w:multiLevelType w:val="singleLevel"/>
    <w:tmpl w:val="ABC4539D"/>
    <w:lvl w:ilvl="0" w:tentative="0">
      <w:start w:val="1"/>
      <w:numFmt w:val="decimal"/>
      <w:suff w:val="nothing"/>
      <w:lvlText w:val="%1、"/>
      <w:lvlJc w:val="left"/>
    </w:lvl>
  </w:abstractNum>
  <w:abstractNum w:abstractNumId="4">
    <w:nsid w:val="BD86D109"/>
    <w:multiLevelType w:val="singleLevel"/>
    <w:tmpl w:val="BD86D109"/>
    <w:lvl w:ilvl="0" w:tentative="0">
      <w:start w:val="1"/>
      <w:numFmt w:val="decimal"/>
      <w:suff w:val="nothing"/>
      <w:lvlText w:val="%1、"/>
      <w:lvlJc w:val="left"/>
    </w:lvl>
  </w:abstractNum>
  <w:abstractNum w:abstractNumId="5">
    <w:nsid w:val="E0A351FD"/>
    <w:multiLevelType w:val="singleLevel"/>
    <w:tmpl w:val="E0A351FD"/>
    <w:lvl w:ilvl="0" w:tentative="0">
      <w:start w:val="2"/>
      <w:numFmt w:val="chineseCounting"/>
      <w:suff w:val="space"/>
      <w:lvlText w:val="第%1章"/>
      <w:lvlJc w:val="left"/>
      <w:rPr>
        <w:rFonts w:hint="eastAsia"/>
      </w:rPr>
    </w:lvl>
  </w:abstractNum>
  <w:abstractNum w:abstractNumId="6">
    <w:nsid w:val="31CD4BCF"/>
    <w:multiLevelType w:val="singleLevel"/>
    <w:tmpl w:val="31CD4BCF"/>
    <w:lvl w:ilvl="0" w:tentative="0">
      <w:start w:val="1"/>
      <w:numFmt w:val="decimal"/>
      <w:suff w:val="nothing"/>
      <w:lvlText w:val="%1、"/>
      <w:lvlJc w:val="left"/>
    </w:lvl>
  </w:abstractNum>
  <w:abstractNum w:abstractNumId="7">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3D2DD54D"/>
    <w:multiLevelType w:val="singleLevel"/>
    <w:tmpl w:val="3D2DD54D"/>
    <w:lvl w:ilvl="0" w:tentative="0">
      <w:start w:val="2"/>
      <w:numFmt w:val="decimal"/>
      <w:lvlText w:val="%1."/>
      <w:lvlJc w:val="left"/>
      <w:pPr>
        <w:tabs>
          <w:tab w:val="left" w:pos="312"/>
        </w:tabs>
      </w:pPr>
    </w:lvl>
  </w:abstractNum>
  <w:abstractNum w:abstractNumId="9">
    <w:nsid w:val="7622798B"/>
    <w:multiLevelType w:val="singleLevel"/>
    <w:tmpl w:val="7622798B"/>
    <w:lvl w:ilvl="0" w:tentative="0">
      <w:start w:val="1"/>
      <w:numFmt w:val="decimal"/>
      <w:suff w:val="nothing"/>
      <w:lvlText w:val="%1、"/>
      <w:lvlJc w:val="left"/>
    </w:lvl>
  </w:abstractNum>
  <w:abstractNum w:abstractNumId="10">
    <w:nsid w:val="7F1D249B"/>
    <w:multiLevelType w:val="singleLevel"/>
    <w:tmpl w:val="7F1D249B"/>
    <w:lvl w:ilvl="0" w:tentative="0">
      <w:start w:val="1"/>
      <w:numFmt w:val="decimal"/>
      <w:suff w:val="space"/>
      <w:lvlText w:val="%1、"/>
      <w:lvlJc w:val="left"/>
    </w:lvl>
  </w:abstractNum>
  <w:num w:numId="1">
    <w:abstractNumId w:val="7"/>
  </w:num>
  <w:num w:numId="2">
    <w:abstractNumId w:val="6"/>
  </w:num>
  <w:num w:numId="3">
    <w:abstractNumId w:val="5"/>
  </w:num>
  <w:num w:numId="4">
    <w:abstractNumId w:val="9"/>
  </w:num>
  <w:num w:numId="5">
    <w:abstractNumId w:val="10"/>
  </w:num>
  <w:num w:numId="6">
    <w:abstractNumId w:val="1"/>
  </w:num>
  <w:num w:numId="7">
    <w:abstractNumId w:val="2"/>
  </w:num>
  <w:num w:numId="8">
    <w:abstractNumId w:val="4"/>
  </w:num>
  <w:num w:numId="9">
    <w:abstractNumId w:val="0"/>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FB202B"/>
    <w:rsid w:val="011C35D4"/>
    <w:rsid w:val="022655F4"/>
    <w:rsid w:val="02F17256"/>
    <w:rsid w:val="04FE68A6"/>
    <w:rsid w:val="052D3B24"/>
    <w:rsid w:val="06A93F83"/>
    <w:rsid w:val="06BA1636"/>
    <w:rsid w:val="0715148C"/>
    <w:rsid w:val="07F300E2"/>
    <w:rsid w:val="085B1D6F"/>
    <w:rsid w:val="08AE1E9F"/>
    <w:rsid w:val="08E053FD"/>
    <w:rsid w:val="098E1701"/>
    <w:rsid w:val="0AF56D02"/>
    <w:rsid w:val="0B3C188E"/>
    <w:rsid w:val="0B603E17"/>
    <w:rsid w:val="0B746D7B"/>
    <w:rsid w:val="0BC41F21"/>
    <w:rsid w:val="0D115AF0"/>
    <w:rsid w:val="0D2C40DA"/>
    <w:rsid w:val="0F362FC2"/>
    <w:rsid w:val="0FF442E2"/>
    <w:rsid w:val="110C12EC"/>
    <w:rsid w:val="112E0021"/>
    <w:rsid w:val="12040D82"/>
    <w:rsid w:val="124538B6"/>
    <w:rsid w:val="124D331C"/>
    <w:rsid w:val="12883575"/>
    <w:rsid w:val="12D55D1E"/>
    <w:rsid w:val="13C609E5"/>
    <w:rsid w:val="13DF5827"/>
    <w:rsid w:val="14C76F80"/>
    <w:rsid w:val="15E12F09"/>
    <w:rsid w:val="163142EE"/>
    <w:rsid w:val="18AB315F"/>
    <w:rsid w:val="193E2DCB"/>
    <w:rsid w:val="198F2D53"/>
    <w:rsid w:val="1A66082C"/>
    <w:rsid w:val="1A9A51D3"/>
    <w:rsid w:val="1AFD138A"/>
    <w:rsid w:val="1B6C7A0E"/>
    <w:rsid w:val="1D27172A"/>
    <w:rsid w:val="1EE838F2"/>
    <w:rsid w:val="1F095C2A"/>
    <w:rsid w:val="1FCC298C"/>
    <w:rsid w:val="1FFD54FC"/>
    <w:rsid w:val="20232D1B"/>
    <w:rsid w:val="21C3100F"/>
    <w:rsid w:val="22893EED"/>
    <w:rsid w:val="22E25660"/>
    <w:rsid w:val="233D5E7B"/>
    <w:rsid w:val="23E72ABF"/>
    <w:rsid w:val="26083FB3"/>
    <w:rsid w:val="270B08D2"/>
    <w:rsid w:val="279D1605"/>
    <w:rsid w:val="27D857A9"/>
    <w:rsid w:val="28545C89"/>
    <w:rsid w:val="2947617E"/>
    <w:rsid w:val="294E055C"/>
    <w:rsid w:val="29565F0F"/>
    <w:rsid w:val="296E14AB"/>
    <w:rsid w:val="29952251"/>
    <w:rsid w:val="2A3866F7"/>
    <w:rsid w:val="2AD16DE9"/>
    <w:rsid w:val="2C4209CD"/>
    <w:rsid w:val="2CA31C32"/>
    <w:rsid w:val="2D375F5B"/>
    <w:rsid w:val="2D881798"/>
    <w:rsid w:val="2DC84F02"/>
    <w:rsid w:val="2E400F3C"/>
    <w:rsid w:val="30180DC7"/>
    <w:rsid w:val="30B94A12"/>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BA7245D"/>
    <w:rsid w:val="3C314CFE"/>
    <w:rsid w:val="3C5A27F2"/>
    <w:rsid w:val="3CA737D7"/>
    <w:rsid w:val="3E2241BA"/>
    <w:rsid w:val="3E6158D5"/>
    <w:rsid w:val="3FB44DC5"/>
    <w:rsid w:val="417E123A"/>
    <w:rsid w:val="420642F6"/>
    <w:rsid w:val="42FA20A2"/>
    <w:rsid w:val="43433EE6"/>
    <w:rsid w:val="43C51DA5"/>
    <w:rsid w:val="458B273A"/>
    <w:rsid w:val="46091959"/>
    <w:rsid w:val="4795243F"/>
    <w:rsid w:val="48693114"/>
    <w:rsid w:val="48AA548E"/>
    <w:rsid w:val="495E41EE"/>
    <w:rsid w:val="4973433F"/>
    <w:rsid w:val="4AE17B23"/>
    <w:rsid w:val="4BA0094B"/>
    <w:rsid w:val="4CE330EC"/>
    <w:rsid w:val="4D84279B"/>
    <w:rsid w:val="4E056021"/>
    <w:rsid w:val="4F3F325D"/>
    <w:rsid w:val="4FF27E90"/>
    <w:rsid w:val="50151D85"/>
    <w:rsid w:val="508A593E"/>
    <w:rsid w:val="50A0797B"/>
    <w:rsid w:val="512D7A23"/>
    <w:rsid w:val="51542485"/>
    <w:rsid w:val="515A1FA7"/>
    <w:rsid w:val="51ED1588"/>
    <w:rsid w:val="52074D56"/>
    <w:rsid w:val="539C0DA4"/>
    <w:rsid w:val="549B3FA9"/>
    <w:rsid w:val="556E3867"/>
    <w:rsid w:val="56F03878"/>
    <w:rsid w:val="570D3802"/>
    <w:rsid w:val="579D2DD8"/>
    <w:rsid w:val="588A0D0A"/>
    <w:rsid w:val="5927777C"/>
    <w:rsid w:val="59396B30"/>
    <w:rsid w:val="59C941DE"/>
    <w:rsid w:val="5A89051D"/>
    <w:rsid w:val="5AA004E9"/>
    <w:rsid w:val="5AF968C9"/>
    <w:rsid w:val="5B975D90"/>
    <w:rsid w:val="5BAB1B9D"/>
    <w:rsid w:val="5BDA1D11"/>
    <w:rsid w:val="5C394634"/>
    <w:rsid w:val="5D7C4D2D"/>
    <w:rsid w:val="5DC57F63"/>
    <w:rsid w:val="5E3A7AF0"/>
    <w:rsid w:val="5E544260"/>
    <w:rsid w:val="5F9920D6"/>
    <w:rsid w:val="5F9A5527"/>
    <w:rsid w:val="5FA4461C"/>
    <w:rsid w:val="5FEF5132"/>
    <w:rsid w:val="60436A52"/>
    <w:rsid w:val="61233E3F"/>
    <w:rsid w:val="62402164"/>
    <w:rsid w:val="62EE2739"/>
    <w:rsid w:val="632F44C3"/>
    <w:rsid w:val="64994927"/>
    <w:rsid w:val="64F462FB"/>
    <w:rsid w:val="68537D47"/>
    <w:rsid w:val="68DD679C"/>
    <w:rsid w:val="69D63F27"/>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3403</Words>
  <Characters>3855</Characters>
  <Lines>0</Lines>
  <Paragraphs>0</Paragraphs>
  <TotalTime>4</TotalTime>
  <ScaleCrop>false</ScaleCrop>
  <LinksUpToDate>false</LinksUpToDate>
  <CharactersWithSpaces>3986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2026-08-10T06:08:13Z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